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r w:rsidRPr="00BC7315">
        <w:rPr>
          <w:rFonts w:ascii="Arial Narrow" w:eastAsia="Arial Narrow" w:hAnsi="Arial Narrow" w:cs="Arial Narrow"/>
          <w:color w:val="000000"/>
          <w:sz w:val="36"/>
          <w:szCs w:val="36"/>
          <w:lang w:eastAsia="sk-SK"/>
        </w:rPr>
        <w:t xml:space="preserve">OBEC </w:t>
      </w:r>
      <w:r>
        <w:rPr>
          <w:rFonts w:ascii="Arial Narrow" w:eastAsia="Arial Narrow" w:hAnsi="Arial Narrow" w:cs="Arial Narrow"/>
          <w:color w:val="000000"/>
          <w:sz w:val="36"/>
          <w:szCs w:val="36"/>
          <w:lang w:eastAsia="sk-SK"/>
        </w:rPr>
        <w:t>HRAŠNÉ</w:t>
      </w: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p>
    <w:p w:rsidR="00BC7315" w:rsidRPr="00BC7315" w:rsidRDefault="00BC7315" w:rsidP="00BC7315">
      <w:pPr>
        <w:spacing w:after="0" w:line="240" w:lineRule="auto"/>
        <w:ind w:left="840" w:hanging="840"/>
        <w:jc w:val="center"/>
        <w:rPr>
          <w:rFonts w:ascii="Arial Narrow" w:eastAsia="Arial" w:hAnsi="Arial Narrow" w:cs="Arial"/>
          <w:color w:val="000000"/>
          <w:lang w:eastAsia="sk-SK"/>
        </w:rPr>
      </w:pPr>
      <w:r w:rsidRPr="00BC7315">
        <w:rPr>
          <w:rFonts w:ascii="Arial Narrow" w:eastAsia="Arial Narrow" w:hAnsi="Arial Narrow" w:cs="Arial Narrow"/>
          <w:color w:val="000000"/>
          <w:sz w:val="36"/>
          <w:szCs w:val="36"/>
          <w:lang w:eastAsia="sk-SK"/>
        </w:rPr>
        <w:t>Všeobecne záväzné nariadenie</w:t>
      </w:r>
    </w:p>
    <w:p w:rsidR="00BC7315" w:rsidRPr="00BC7315" w:rsidRDefault="00BC7315" w:rsidP="00BC7315">
      <w:pPr>
        <w:spacing w:after="0" w:line="240" w:lineRule="auto"/>
        <w:ind w:left="840"/>
        <w:rPr>
          <w:rFonts w:ascii="Arial Narrow" w:eastAsia="Arial" w:hAnsi="Arial Narrow" w:cs="Arial"/>
          <w:color w:val="000000"/>
          <w:lang w:eastAsia="sk-SK"/>
        </w:rPr>
      </w:pPr>
      <w:r>
        <w:rPr>
          <w:rFonts w:ascii="Arial Narrow" w:eastAsia="Arial Narrow" w:hAnsi="Arial Narrow" w:cs="Arial Narrow"/>
          <w:color w:val="000000"/>
          <w:sz w:val="36"/>
          <w:szCs w:val="36"/>
          <w:lang w:eastAsia="sk-SK"/>
        </w:rPr>
        <w:t xml:space="preserve">                                </w:t>
      </w:r>
      <w:r w:rsidRPr="00BC7315">
        <w:rPr>
          <w:rFonts w:ascii="Arial Narrow" w:eastAsia="Arial Narrow" w:hAnsi="Arial Narrow" w:cs="Arial Narrow"/>
          <w:color w:val="000000"/>
          <w:sz w:val="36"/>
          <w:szCs w:val="36"/>
          <w:lang w:eastAsia="sk-SK"/>
        </w:rPr>
        <w:t xml:space="preserve">Obce </w:t>
      </w:r>
      <w:r>
        <w:rPr>
          <w:rFonts w:ascii="Arial Narrow" w:eastAsia="Arial Narrow" w:hAnsi="Arial Narrow" w:cs="Arial Narrow"/>
          <w:color w:val="000000"/>
          <w:sz w:val="36"/>
          <w:szCs w:val="36"/>
          <w:lang w:eastAsia="sk-SK"/>
        </w:rPr>
        <w:t>HRAŠNÉ</w:t>
      </w: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color w:val="000000"/>
          <w:sz w:val="36"/>
          <w:szCs w:val="36"/>
          <w:lang w:eastAsia="sk-SK"/>
        </w:rPr>
        <w:t>číslo 1/2016</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b/>
          <w:color w:val="000000"/>
          <w:sz w:val="36"/>
          <w:szCs w:val="36"/>
          <w:lang w:eastAsia="sk-SK"/>
        </w:rPr>
        <w:t>o nakladaní s komunálnymi odpadmi</w:t>
      </w: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b/>
          <w:color w:val="000000"/>
          <w:sz w:val="36"/>
          <w:szCs w:val="36"/>
          <w:lang w:eastAsia="sk-SK"/>
        </w:rPr>
        <w:t>a drobnými stavebnými odpadmi</w:t>
      </w:r>
    </w:p>
    <w:p w:rsidR="00BC7315" w:rsidRPr="00BC7315" w:rsidRDefault="00BC7315" w:rsidP="00BC7315">
      <w:pPr>
        <w:spacing w:after="0" w:line="240" w:lineRule="auto"/>
        <w:jc w:val="center"/>
        <w:rPr>
          <w:rFonts w:ascii="Arial Narrow" w:eastAsia="Arial Narrow" w:hAnsi="Arial Narrow" w:cs="Arial Narrow"/>
          <w:b/>
          <w:color w:val="000000"/>
          <w:sz w:val="36"/>
          <w:szCs w:val="36"/>
          <w:lang w:eastAsia="sk-SK"/>
        </w:rPr>
      </w:pPr>
      <w:r w:rsidRPr="00BC7315">
        <w:rPr>
          <w:rFonts w:ascii="Arial Narrow" w:eastAsia="Arial Narrow" w:hAnsi="Arial Narrow" w:cs="Arial Narrow"/>
          <w:b/>
          <w:color w:val="000000"/>
          <w:sz w:val="36"/>
          <w:szCs w:val="36"/>
          <w:lang w:eastAsia="sk-SK"/>
        </w:rPr>
        <w:t xml:space="preserve">na území obce </w:t>
      </w:r>
      <w:r>
        <w:rPr>
          <w:rFonts w:ascii="Arial Narrow" w:eastAsia="Arial Narrow" w:hAnsi="Arial Narrow" w:cs="Arial Narrow"/>
          <w:b/>
          <w:color w:val="000000"/>
          <w:sz w:val="36"/>
          <w:szCs w:val="36"/>
          <w:lang w:eastAsia="sk-SK"/>
        </w:rPr>
        <w:t>Hrašné</w:t>
      </w:r>
    </w:p>
    <w:p w:rsidR="00BC7315" w:rsidRPr="00BC7315" w:rsidRDefault="00BC7315" w:rsidP="00BC7315">
      <w:pPr>
        <w:spacing w:after="0" w:line="240" w:lineRule="auto"/>
        <w:jc w:val="center"/>
        <w:rPr>
          <w:rFonts w:ascii="Arial Narrow" w:eastAsia="Arial Narrow" w:hAnsi="Arial Narrow" w:cs="Arial Narrow"/>
          <w:b/>
          <w:color w:val="000000"/>
          <w:sz w:val="36"/>
          <w:szCs w:val="36"/>
          <w:lang w:eastAsia="sk-SK"/>
        </w:rPr>
      </w:pPr>
    </w:p>
    <w:p w:rsidR="00BC7315" w:rsidRPr="00BC7315" w:rsidRDefault="00BC7315" w:rsidP="00BC7315">
      <w:pPr>
        <w:spacing w:after="0" w:line="240" w:lineRule="auto"/>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Schválené uznesením obecného zas</w:t>
      </w:r>
      <w:r w:rsidR="00B45469">
        <w:rPr>
          <w:rFonts w:ascii="Arial Narrow" w:eastAsia="Arial" w:hAnsi="Arial Narrow" w:cs="Arial"/>
          <w:color w:val="000000"/>
          <w:lang w:eastAsia="sk-SK"/>
        </w:rPr>
        <w:t>tupite</w:t>
      </w:r>
      <w:r w:rsidR="00056B83">
        <w:rPr>
          <w:rFonts w:ascii="Arial Narrow" w:eastAsia="Arial" w:hAnsi="Arial Narrow" w:cs="Arial"/>
          <w:color w:val="000000"/>
          <w:lang w:eastAsia="sk-SK"/>
        </w:rPr>
        <w:t>ľstva č. 91/2016  dňa  15</w:t>
      </w:r>
      <w:r w:rsidR="00B45469">
        <w:rPr>
          <w:rFonts w:ascii="Arial Narrow" w:eastAsia="Arial" w:hAnsi="Arial Narrow" w:cs="Arial"/>
          <w:color w:val="000000"/>
          <w:lang w:eastAsia="sk-SK"/>
        </w:rPr>
        <w:t>.6</w:t>
      </w:r>
      <w:r w:rsidRPr="00BC7315">
        <w:rPr>
          <w:rFonts w:ascii="Arial Narrow" w:eastAsia="Arial" w:hAnsi="Arial Narrow" w:cs="Arial"/>
          <w:color w:val="000000"/>
          <w:lang w:eastAsia="sk-SK"/>
        </w:rPr>
        <w:t>.2016</w:t>
      </w: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Vyvesené na úra</w:t>
      </w:r>
      <w:r w:rsidR="00B45469">
        <w:rPr>
          <w:rFonts w:ascii="Arial Narrow" w:eastAsia="Arial" w:hAnsi="Arial Narrow" w:cs="Arial"/>
          <w:color w:val="000000"/>
          <w:lang w:eastAsia="sk-SK"/>
        </w:rPr>
        <w:t>dn</w:t>
      </w:r>
      <w:r w:rsidR="00056B83">
        <w:rPr>
          <w:rFonts w:ascii="Arial Narrow" w:eastAsia="Arial" w:hAnsi="Arial Narrow" w:cs="Arial"/>
          <w:color w:val="000000"/>
          <w:lang w:eastAsia="sk-SK"/>
        </w:rPr>
        <w:t>ej tabuli od  5.06.2016 do  15.6</w:t>
      </w:r>
      <w:r w:rsidRPr="00BC7315">
        <w:rPr>
          <w:rFonts w:ascii="Arial Narrow" w:eastAsia="Arial" w:hAnsi="Arial Narrow" w:cs="Arial"/>
          <w:color w:val="000000"/>
          <w:lang w:eastAsia="sk-SK"/>
        </w:rPr>
        <w:t>.2016</w:t>
      </w:r>
    </w:p>
    <w:p w:rsidR="00BC7315" w:rsidRPr="00BC7315" w:rsidRDefault="00B45469" w:rsidP="00BC7315">
      <w:pPr>
        <w:spacing w:after="0" w:line="240" w:lineRule="auto"/>
        <w:jc w:val="both"/>
        <w:rPr>
          <w:rFonts w:ascii="Arial Narrow" w:eastAsia="Arial" w:hAnsi="Arial Narrow" w:cs="Arial"/>
          <w:color w:val="000000"/>
          <w:lang w:eastAsia="sk-SK"/>
        </w:rPr>
      </w:pPr>
      <w:r>
        <w:rPr>
          <w:rFonts w:ascii="Arial Narrow" w:eastAsia="Arial" w:hAnsi="Arial Narrow" w:cs="Arial"/>
          <w:color w:val="000000"/>
          <w:lang w:eastAsia="sk-SK"/>
        </w:rPr>
        <w:t xml:space="preserve">účinnosť nadobúda </w:t>
      </w:r>
      <w:r w:rsidR="00056B83">
        <w:rPr>
          <w:rFonts w:ascii="Arial Narrow" w:eastAsia="Arial" w:hAnsi="Arial Narrow" w:cs="Arial"/>
          <w:color w:val="000000"/>
          <w:lang w:eastAsia="sk-SK"/>
        </w:rPr>
        <w:t>30</w:t>
      </w:r>
      <w:r>
        <w:rPr>
          <w:rFonts w:ascii="Arial Narrow" w:eastAsia="Arial" w:hAnsi="Arial Narrow" w:cs="Arial"/>
          <w:color w:val="000000"/>
          <w:lang w:eastAsia="sk-SK"/>
        </w:rPr>
        <w:t>.6</w:t>
      </w:r>
      <w:r w:rsidR="00BC7315" w:rsidRPr="00BC7315">
        <w:rPr>
          <w:rFonts w:ascii="Arial Narrow" w:eastAsia="Arial" w:hAnsi="Arial Narrow" w:cs="Arial"/>
          <w:color w:val="000000"/>
          <w:lang w:eastAsia="sk-SK"/>
        </w:rPr>
        <w:t>.2016</w:t>
      </w:r>
    </w:p>
    <w:p w:rsidR="00BC7315" w:rsidRDefault="00BC7315" w:rsidP="00BC7315">
      <w:pPr>
        <w:spacing w:after="0" w:line="240" w:lineRule="auto"/>
        <w:jc w:val="both"/>
        <w:rPr>
          <w:rFonts w:ascii="Arial Narrow" w:eastAsia="Arial" w:hAnsi="Arial Narrow" w:cs="Arial"/>
          <w:color w:val="000000"/>
          <w:lang w:eastAsia="sk-SK"/>
        </w:rPr>
      </w:pPr>
    </w:p>
    <w:p w:rsidR="00BC7315" w:rsidRDefault="00BC7315" w:rsidP="00BC7315">
      <w:pPr>
        <w:spacing w:after="0" w:line="240" w:lineRule="auto"/>
        <w:jc w:val="both"/>
        <w:rPr>
          <w:rFonts w:ascii="Arial Narrow" w:eastAsia="Arial" w:hAnsi="Arial Narrow" w:cs="Arial"/>
          <w:color w:val="000000"/>
          <w:lang w:eastAsia="sk-SK"/>
        </w:rPr>
      </w:pPr>
    </w:p>
    <w:p w:rsidR="00BC7315" w:rsidRDefault="00BC7315" w:rsidP="00BC7315">
      <w:pPr>
        <w:spacing w:after="0" w:line="240" w:lineRule="auto"/>
        <w:jc w:val="both"/>
        <w:rPr>
          <w:rFonts w:ascii="Arial Narrow" w:eastAsia="Arial" w:hAnsi="Arial Narrow" w:cs="Arial"/>
          <w:color w:val="000000"/>
          <w:lang w:eastAsia="sk-SK"/>
        </w:rPr>
      </w:pPr>
    </w:p>
    <w:p w:rsidR="00BC7315" w:rsidRDefault="00BC7315" w:rsidP="00BC7315">
      <w:pPr>
        <w:spacing w:after="0" w:line="240" w:lineRule="auto"/>
        <w:jc w:val="both"/>
        <w:rPr>
          <w:rFonts w:ascii="Arial Narrow" w:eastAsia="Arial" w:hAnsi="Arial Narrow" w:cs="Arial"/>
          <w:color w:val="000000"/>
          <w:lang w:eastAsia="sk-SK"/>
        </w:rPr>
      </w:pPr>
    </w:p>
    <w:p w:rsid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45469" w:rsidRDefault="00B45469" w:rsidP="00BC7315">
      <w:pPr>
        <w:spacing w:after="0" w:line="240" w:lineRule="auto"/>
        <w:jc w:val="both"/>
        <w:rPr>
          <w:rFonts w:ascii="Arial Narrow" w:eastAsia="Arial" w:hAnsi="Arial Narrow" w:cs="Arial"/>
          <w:color w:val="000000"/>
          <w:lang w:eastAsia="sk-SK"/>
        </w:rPr>
      </w:pPr>
    </w:p>
    <w:p w:rsidR="00B45469" w:rsidRDefault="00B45469"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Obecné zastupiteľstvo v </w:t>
      </w:r>
      <w:r>
        <w:rPr>
          <w:rFonts w:ascii="Arial Narrow" w:eastAsia="Calibri" w:hAnsi="Arial Narrow" w:cs="Times New Roman"/>
          <w:b/>
          <w:color w:val="000000"/>
        </w:rPr>
        <w:t>Hrašnom</w:t>
      </w:r>
      <w:r w:rsidRPr="00BC7315">
        <w:rPr>
          <w:rFonts w:ascii="Arial Narrow" w:eastAsia="Arial" w:hAnsi="Arial Narrow" w:cs="Arial"/>
          <w:color w:val="000000"/>
          <w:lang w:eastAsia="sk-SK"/>
        </w:rPr>
        <w:t xml:space="preserve">, na základe ustanovenia § 6 ods. 1 zákona SNR č.369/1990 Zb. o obecnom zriadení v znení neskorších predpisov a v súlade s ustanovením § 81 zákona NR SR č. 79/2015 Z. z. o odpadoch (ďalej len „zákon o odpadoch“) </w:t>
      </w:r>
    </w:p>
    <w:p w:rsidR="00BC7315" w:rsidRDefault="00BC7315" w:rsidP="00BC7315">
      <w:pPr>
        <w:spacing w:after="0" w:line="240" w:lineRule="auto"/>
        <w:jc w:val="both"/>
        <w:rPr>
          <w:rFonts w:ascii="Arial Narrow" w:eastAsia="Arial" w:hAnsi="Arial Narrow" w:cs="Arial"/>
          <w:color w:val="000000"/>
          <w:lang w:eastAsia="sk-SK"/>
        </w:rPr>
      </w:pPr>
    </w:p>
    <w:p w:rsidR="00B45469" w:rsidRPr="00BC7315" w:rsidRDefault="00B45469"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Default="00BC7315" w:rsidP="00BC7315">
      <w:pPr>
        <w:spacing w:after="0" w:line="240" w:lineRule="auto"/>
        <w:jc w:val="center"/>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 y d á v</w:t>
      </w:r>
      <w:r w:rsidR="00B45469">
        <w:rPr>
          <w:rFonts w:ascii="Arial Narrow" w:eastAsia="Arial Narrow" w:hAnsi="Arial Narrow" w:cs="Arial Narrow"/>
          <w:color w:val="000000"/>
          <w:lang w:eastAsia="sk-SK"/>
        </w:rPr>
        <w:t> </w:t>
      </w:r>
      <w:r w:rsidRPr="00BC7315">
        <w:rPr>
          <w:rFonts w:ascii="Arial Narrow" w:eastAsia="Arial Narrow" w:hAnsi="Arial Narrow" w:cs="Arial Narrow"/>
          <w:color w:val="000000"/>
          <w:lang w:eastAsia="sk-SK"/>
        </w:rPr>
        <w:t>a</w:t>
      </w:r>
    </w:p>
    <w:p w:rsidR="00B45469" w:rsidRPr="00BC7315" w:rsidRDefault="00B45469"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VŠEOBECNE ZÁVÄZNÉ NARIADENIE OBCE </w:t>
      </w:r>
      <w:r>
        <w:rPr>
          <w:rFonts w:ascii="Arial Narrow" w:eastAsia="Calibri" w:hAnsi="Arial Narrow" w:cs="Times New Roman"/>
          <w:b/>
          <w:color w:val="000000"/>
        </w:rPr>
        <w:t>Hrašné</w:t>
      </w: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o nakladaní s komunálnymi odpadmi a drobnými stavebnými odpadmi</w:t>
      </w:r>
    </w:p>
    <w:p w:rsidR="00BC7315" w:rsidRPr="00BC7315" w:rsidRDefault="00BC7315" w:rsidP="00BC7315">
      <w:pPr>
        <w:spacing w:after="0" w:line="240" w:lineRule="auto"/>
        <w:jc w:val="center"/>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na území obce </w:t>
      </w:r>
      <w:r>
        <w:rPr>
          <w:rFonts w:ascii="Arial Narrow" w:eastAsia="Calibri" w:hAnsi="Arial Narrow" w:cs="Times New Roman"/>
          <w:b/>
          <w:color w:val="000000"/>
        </w:rPr>
        <w:t>Hrašné</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Účel nariadenia</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49"/>
        </w:numPr>
        <w:spacing w:after="0" w:line="240" w:lineRule="auto"/>
        <w:ind w:left="426" w:hanging="28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Účelom tohto nariadenia je stanoviť podrobnosti o spôsobe nakladania s komunálnymi odpadmi a drobnými stavebnými odpadmi, odpadmi s obsahom nebezpečných látok a </w:t>
      </w:r>
      <w:proofErr w:type="spellStart"/>
      <w:r w:rsidRPr="00BC7315">
        <w:rPr>
          <w:rFonts w:ascii="Arial Narrow" w:eastAsia="Arial Narrow" w:hAnsi="Arial Narrow" w:cs="Arial Narrow"/>
          <w:color w:val="000000"/>
          <w:lang w:eastAsia="sk-SK"/>
        </w:rPr>
        <w:t>elektroodpadmi</w:t>
      </w:r>
      <w:proofErr w:type="spellEnd"/>
      <w:r w:rsidRPr="00BC7315">
        <w:rPr>
          <w:rFonts w:ascii="Arial Narrow" w:eastAsia="Arial Narrow" w:hAnsi="Arial Narrow" w:cs="Arial Narrow"/>
          <w:color w:val="000000"/>
          <w:lang w:eastAsia="sk-SK"/>
        </w:rPr>
        <w:t xml:space="preserve"> z domácností, práva a povinnosti občanov, právnických osôb a fyzických osôb oprávnených na podnikanie z hľadiska odpadového hospodárstva, o spôsobe zberu a preprave KO, o spôsobe triedeného zberu jednotlivých zložiek komunálneho odpadu, ako aj miesta určené na ukladanie týchto odpadov a na zneškodňovanie odpadov s cieľom zabezpečiť ochranu zdravých podmienok a zdravého spôsobu života a práce obyvateľov obce, chrániť životné prostredie a čistotu v celom  území obce </w:t>
      </w:r>
      <w:r>
        <w:rPr>
          <w:rFonts w:ascii="Arial Narrow" w:eastAsia="Calibri" w:hAnsi="Arial Narrow" w:cs="Times New Roman"/>
          <w:b/>
          <w:color w:val="000000"/>
        </w:rPr>
        <w:t>Hrašné</w:t>
      </w:r>
      <w:r w:rsidRPr="00BC7315">
        <w:rPr>
          <w:rFonts w:ascii="Arial Narrow" w:eastAsia="Arial Narrow" w:hAnsi="Arial Narrow" w:cs="Arial Narrow"/>
          <w:color w:val="000000"/>
          <w:lang w:eastAsia="sk-SK"/>
        </w:rPr>
        <w:t xml:space="preserve"> v súlade s obsahom zákona č.79/2015 </w:t>
      </w:r>
      <w:proofErr w:type="spellStart"/>
      <w:r w:rsidRPr="00BC7315">
        <w:rPr>
          <w:rFonts w:ascii="Arial Narrow" w:eastAsia="Arial Narrow" w:hAnsi="Arial Narrow" w:cs="Arial Narrow"/>
          <w:color w:val="000000"/>
          <w:lang w:eastAsia="sk-SK"/>
        </w:rPr>
        <w:t>Z.z</w:t>
      </w:r>
      <w:proofErr w:type="spellEnd"/>
      <w:r w:rsidRPr="00BC7315">
        <w:rPr>
          <w:rFonts w:ascii="Arial Narrow" w:eastAsia="Arial Narrow" w:hAnsi="Arial Narrow" w:cs="Arial Narrow"/>
          <w:color w:val="000000"/>
          <w:lang w:eastAsia="sk-SK"/>
        </w:rPr>
        <w:t>. o odpadoch a o zmene a doplnení niektorých zákonov.</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keepNext/>
        <w:spacing w:after="0"/>
        <w:jc w:val="center"/>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Používané skratky: </w:t>
      </w:r>
    </w:p>
    <w:p w:rsidR="00BC7315" w:rsidRPr="00BC7315" w:rsidRDefault="00BC7315" w:rsidP="00BC7315">
      <w:pPr>
        <w:numPr>
          <w:ilvl w:val="0"/>
          <w:numId w:val="13"/>
        </w:numPr>
        <w:spacing w:after="0" w:line="240" w:lineRule="auto"/>
        <w:jc w:val="both"/>
        <w:rPr>
          <w:rFonts w:ascii="Arial Narrow" w:eastAsia="Arial Narrow" w:hAnsi="Arial Narrow" w:cs="Arial Narrow"/>
          <w:color w:val="000000"/>
          <w:lang w:eastAsia="sk-SK"/>
        </w:rPr>
      </w:pP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BRKO</w:t>
      </w:r>
      <w:r w:rsidRPr="00BC7315">
        <w:rPr>
          <w:rFonts w:ascii="Arial Narrow" w:eastAsia="Arial Narrow" w:hAnsi="Arial Narrow" w:cs="Arial Narrow"/>
          <w:color w:val="000000"/>
          <w:lang w:eastAsia="sk-SK"/>
        </w:rPr>
        <w:t>: biologicky rozložiteľný komunálny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BRKRO</w:t>
      </w:r>
      <w:r w:rsidRPr="00BC7315">
        <w:rPr>
          <w:rFonts w:ascii="Arial Narrow" w:eastAsia="Arial Narrow" w:hAnsi="Arial Narrow" w:cs="Arial Narrow"/>
          <w:color w:val="000000"/>
          <w:lang w:eastAsia="sk-SK"/>
        </w:rPr>
        <w:t>: biologicky rozložiteľný kuchynský a reštauračný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BRO</w:t>
      </w:r>
      <w:r w:rsidRPr="00BC7315">
        <w:rPr>
          <w:rFonts w:ascii="Arial Narrow" w:eastAsia="Arial Narrow" w:hAnsi="Arial Narrow" w:cs="Arial Narrow"/>
          <w:color w:val="000000"/>
          <w:lang w:eastAsia="sk-SK"/>
        </w:rPr>
        <w:t>: biologicky rozložiteľný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DSO</w:t>
      </w:r>
      <w:r w:rsidRPr="00BC7315">
        <w:rPr>
          <w:rFonts w:ascii="Arial Narrow" w:eastAsia="Arial Narrow" w:hAnsi="Arial Narrow" w:cs="Arial Narrow"/>
          <w:color w:val="000000"/>
          <w:lang w:eastAsia="sk-SK"/>
        </w:rPr>
        <w:t>: drobný stavebný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EO</w:t>
      </w:r>
      <w:r w:rsidRPr="00BC7315">
        <w:rPr>
          <w:rFonts w:ascii="Arial Narrow" w:eastAsia="Arial Narrow" w:hAnsi="Arial Narrow" w:cs="Arial Narrow"/>
          <w:color w:val="000000"/>
          <w:lang w:eastAsia="sk-SK"/>
        </w:rPr>
        <w:t xml:space="preserve">: </w:t>
      </w:r>
      <w:proofErr w:type="spellStart"/>
      <w:r w:rsidRPr="00BC7315">
        <w:rPr>
          <w:rFonts w:ascii="Arial Narrow" w:eastAsia="Arial Narrow" w:hAnsi="Arial Narrow" w:cs="Arial Narrow"/>
          <w:color w:val="000000"/>
          <w:lang w:eastAsia="sk-SK"/>
        </w:rPr>
        <w:t>elektroodpad</w:t>
      </w:r>
      <w:proofErr w:type="spellEnd"/>
      <w:r w:rsidRPr="00BC7315">
        <w:rPr>
          <w:rFonts w:ascii="Arial Narrow" w:eastAsia="Arial Narrow" w:hAnsi="Arial Narrow" w:cs="Arial Narrow"/>
          <w:color w:val="000000"/>
          <w:lang w:eastAsia="sk-SK"/>
        </w:rPr>
        <w:t>,</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FO – podnikatelia</w:t>
      </w:r>
      <w:r w:rsidRPr="00BC7315">
        <w:rPr>
          <w:rFonts w:ascii="Arial Narrow" w:eastAsia="Arial Narrow" w:hAnsi="Arial Narrow" w:cs="Arial Narrow"/>
          <w:color w:val="000000"/>
          <w:lang w:eastAsia="sk-SK"/>
        </w:rPr>
        <w:t>: fyzické osoby – podnikatelia,</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FO</w:t>
      </w:r>
      <w:r w:rsidRPr="00BC7315">
        <w:rPr>
          <w:rFonts w:ascii="Arial Narrow" w:eastAsia="Arial Narrow" w:hAnsi="Arial Narrow" w:cs="Arial Narrow"/>
          <w:color w:val="000000"/>
          <w:lang w:eastAsia="sk-SK"/>
        </w:rPr>
        <w:t>: fyzické osoby,</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KO</w:t>
      </w:r>
      <w:r w:rsidRPr="00BC7315">
        <w:rPr>
          <w:rFonts w:ascii="Arial Narrow" w:eastAsia="Arial Narrow" w:hAnsi="Arial Narrow" w:cs="Arial Narrow"/>
          <w:color w:val="000000"/>
          <w:lang w:eastAsia="sk-SK"/>
        </w:rPr>
        <w:t>: komunálny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MSN</w:t>
      </w:r>
      <w:r w:rsidRPr="00BC7315">
        <w:rPr>
          <w:rFonts w:ascii="Arial Narrow" w:eastAsia="Arial Narrow" w:hAnsi="Arial Narrow" w:cs="Arial Narrow"/>
          <w:color w:val="000000"/>
          <w:lang w:eastAsia="sk-SK"/>
        </w:rPr>
        <w:t>: malé smetné nádoby,</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NO</w:t>
      </w:r>
      <w:r w:rsidRPr="00BC7315">
        <w:rPr>
          <w:rFonts w:ascii="Arial Narrow" w:eastAsia="Arial Narrow" w:hAnsi="Arial Narrow" w:cs="Arial Narrow"/>
          <w:color w:val="000000"/>
          <w:lang w:eastAsia="sk-SK"/>
        </w:rPr>
        <w:t>: nebezpečný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proofErr w:type="spellStart"/>
      <w:r w:rsidRPr="00BC7315">
        <w:rPr>
          <w:rFonts w:ascii="Arial Narrow" w:eastAsia="Arial Narrow" w:hAnsi="Arial Narrow" w:cs="Arial Narrow"/>
          <w:b/>
          <w:color w:val="000000"/>
          <w:lang w:eastAsia="sk-SK"/>
        </w:rPr>
        <w:t>OcÚ</w:t>
      </w:r>
      <w:proofErr w:type="spellEnd"/>
      <w:r w:rsidRPr="00BC7315">
        <w:rPr>
          <w:rFonts w:ascii="Arial Narrow" w:eastAsia="Arial Narrow" w:hAnsi="Arial Narrow" w:cs="Arial Narrow"/>
          <w:color w:val="000000"/>
          <w:lang w:eastAsia="sk-SK"/>
        </w:rPr>
        <w:t>: Obecný úrad,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OO</w:t>
      </w:r>
      <w:r w:rsidRPr="00BC7315">
        <w:rPr>
          <w:rFonts w:ascii="Arial Narrow" w:eastAsia="Arial Narrow" w:hAnsi="Arial Narrow" w:cs="Arial Narrow"/>
          <w:color w:val="000000"/>
          <w:lang w:eastAsia="sk-SK"/>
        </w:rPr>
        <w:t>: objemný odpad,</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PO</w:t>
      </w:r>
      <w:r w:rsidRPr="00BC7315">
        <w:rPr>
          <w:rFonts w:ascii="Arial Narrow" w:eastAsia="Arial Narrow" w:hAnsi="Arial Narrow" w:cs="Arial Narrow"/>
          <w:color w:val="000000"/>
          <w:lang w:eastAsia="sk-SK"/>
        </w:rPr>
        <w:t>: právnické osoby,</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TZ KO</w:t>
      </w:r>
      <w:r w:rsidRPr="00BC7315">
        <w:rPr>
          <w:rFonts w:ascii="Arial Narrow" w:eastAsia="Arial Narrow" w:hAnsi="Arial Narrow" w:cs="Arial Narrow"/>
          <w:color w:val="000000"/>
          <w:lang w:eastAsia="sk-SK"/>
        </w:rPr>
        <w:t>: triedený zber komunálneho odpadu,</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VOK</w:t>
      </w:r>
      <w:r w:rsidRPr="00BC7315">
        <w:rPr>
          <w:rFonts w:ascii="Arial Narrow" w:eastAsia="Arial Narrow" w:hAnsi="Arial Narrow" w:cs="Arial Narrow"/>
          <w:color w:val="000000"/>
          <w:lang w:eastAsia="sk-SK"/>
        </w:rPr>
        <w:t>: veľkoobjemový kontajner,</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VZN</w:t>
      </w:r>
      <w:r w:rsidRPr="00BC7315">
        <w:rPr>
          <w:rFonts w:ascii="Arial Narrow" w:eastAsia="Arial Narrow" w:hAnsi="Arial Narrow" w:cs="Arial Narrow"/>
          <w:color w:val="000000"/>
          <w:lang w:eastAsia="sk-SK"/>
        </w:rPr>
        <w:t>: všeobecne záväzné nariadenie,</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ZD</w:t>
      </w:r>
      <w:r w:rsidRPr="00BC7315">
        <w:rPr>
          <w:rFonts w:ascii="Arial Narrow" w:eastAsia="Arial" w:hAnsi="Arial Narrow" w:cs="Arial"/>
          <w:color w:val="000000"/>
          <w:lang w:eastAsia="sk-SK"/>
        </w:rPr>
        <w:t>: zberný dvor,</w:t>
      </w:r>
    </w:p>
    <w:p w:rsidR="00BC7315" w:rsidRPr="00BC7315"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ZKO</w:t>
      </w:r>
      <w:r w:rsidRPr="00BC7315">
        <w:rPr>
          <w:rFonts w:ascii="Arial Narrow" w:eastAsia="Arial Narrow" w:hAnsi="Arial Narrow" w:cs="Arial Narrow"/>
          <w:color w:val="000000"/>
          <w:lang w:eastAsia="sk-SK"/>
        </w:rPr>
        <w:t>: zmesový komunálny odpad,</w:t>
      </w:r>
    </w:p>
    <w:p w:rsidR="00BC7315" w:rsidRPr="00B45469" w:rsidRDefault="00BC7315" w:rsidP="00BC7315">
      <w:pPr>
        <w:numPr>
          <w:ilvl w:val="0"/>
          <w:numId w:val="14"/>
        </w:numPr>
        <w:spacing w:after="0"/>
        <w:ind w:left="425" w:hanging="357"/>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miestne obvyklý spôsob zverejňovania</w:t>
      </w:r>
      <w:r w:rsidRPr="00BC7315">
        <w:rPr>
          <w:rFonts w:ascii="Arial Narrow" w:eastAsia="Arial Narrow" w:hAnsi="Arial Narrow" w:cs="Arial Narrow"/>
          <w:color w:val="000000"/>
          <w:lang w:eastAsia="sk-SK"/>
        </w:rPr>
        <w:t xml:space="preserve">: internetovej stránky </w:t>
      </w:r>
      <w:proofErr w:type="spellStart"/>
      <w:r w:rsidRPr="00BC7315">
        <w:rPr>
          <w:rFonts w:ascii="Arial Narrow" w:eastAsia="Arial Narrow" w:hAnsi="Arial Narrow" w:cs="Arial Narrow"/>
          <w:color w:val="000000"/>
          <w:lang w:eastAsia="sk-SK"/>
        </w:rPr>
        <w:t>www.</w:t>
      </w:r>
      <w:r w:rsidR="00B45469" w:rsidRPr="00B45469">
        <w:rPr>
          <w:rFonts w:ascii="Arial Narrow" w:eastAsia="Calibri" w:hAnsi="Arial Narrow" w:cs="Times New Roman"/>
          <w:b/>
          <w:color w:val="000000"/>
        </w:rPr>
        <w:t>hrasne.</w:t>
      </w:r>
      <w:r w:rsidRPr="00B45469">
        <w:rPr>
          <w:rFonts w:ascii="Arial Narrow" w:eastAsia="Calibri" w:hAnsi="Arial Narrow" w:cs="Times New Roman"/>
          <w:b/>
          <w:color w:val="000000"/>
        </w:rPr>
        <w:t>e</w:t>
      </w:r>
      <w:r w:rsidR="00B45469" w:rsidRPr="00B45469">
        <w:rPr>
          <w:rFonts w:ascii="Arial Narrow" w:eastAsia="Calibri" w:hAnsi="Arial Narrow" w:cs="Times New Roman"/>
          <w:b/>
          <w:color w:val="000000"/>
        </w:rPr>
        <w:t>s</w:t>
      </w:r>
      <w:r w:rsidRPr="00B45469">
        <w:rPr>
          <w:rFonts w:ascii="Arial Narrow" w:eastAsia="Calibri" w:hAnsi="Arial Narrow" w:cs="Times New Roman"/>
          <w:b/>
          <w:color w:val="000000"/>
        </w:rPr>
        <w:t>t</w:t>
      </w:r>
      <w:r w:rsidR="00B45469" w:rsidRPr="00B45469">
        <w:rPr>
          <w:rFonts w:ascii="Arial Narrow" w:eastAsia="Calibri" w:hAnsi="Arial Narrow" w:cs="Times New Roman"/>
          <w:b/>
          <w:color w:val="000000"/>
        </w:rPr>
        <w:t>ranky</w:t>
      </w:r>
      <w:r w:rsidRPr="00BC7315">
        <w:rPr>
          <w:rFonts w:ascii="Arial Narrow" w:eastAsia="Arial Narrow" w:hAnsi="Arial Narrow" w:cs="Arial Narrow"/>
          <w:color w:val="000000"/>
          <w:lang w:eastAsia="sk-SK"/>
        </w:rPr>
        <w:t>.sk</w:t>
      </w:r>
      <w:proofErr w:type="spellEnd"/>
      <w:r w:rsidRPr="00BC7315">
        <w:rPr>
          <w:rFonts w:ascii="Arial Narrow" w:eastAsia="Arial Narrow" w:hAnsi="Arial Narrow" w:cs="Arial Narrow"/>
          <w:color w:val="000000"/>
          <w:lang w:eastAsia="sk-SK"/>
        </w:rPr>
        <w:t>, letákmi, na úradnej tabuli.</w:t>
      </w:r>
    </w:p>
    <w:p w:rsidR="00B45469" w:rsidRDefault="00B45469" w:rsidP="00B45469">
      <w:pPr>
        <w:spacing w:after="0"/>
        <w:contextualSpacing/>
        <w:jc w:val="both"/>
        <w:rPr>
          <w:rFonts w:ascii="Arial Narrow" w:eastAsia="Arial" w:hAnsi="Arial Narrow" w:cs="Arial"/>
          <w:color w:val="000000"/>
          <w:lang w:eastAsia="sk-SK"/>
        </w:rPr>
      </w:pPr>
    </w:p>
    <w:p w:rsidR="00B45469" w:rsidRDefault="00B45469" w:rsidP="00B45469">
      <w:pPr>
        <w:spacing w:after="0"/>
        <w:contextualSpacing/>
        <w:jc w:val="both"/>
        <w:rPr>
          <w:rFonts w:ascii="Arial Narrow" w:eastAsia="Arial" w:hAnsi="Arial Narrow" w:cs="Arial"/>
          <w:color w:val="000000"/>
          <w:lang w:eastAsia="sk-SK"/>
        </w:rPr>
      </w:pPr>
    </w:p>
    <w:p w:rsidR="00B45469" w:rsidRDefault="00B45469" w:rsidP="00B45469">
      <w:pPr>
        <w:spacing w:after="0"/>
        <w:contextualSpacing/>
        <w:jc w:val="both"/>
        <w:rPr>
          <w:rFonts w:ascii="Arial Narrow" w:eastAsia="Arial" w:hAnsi="Arial Narrow" w:cs="Arial"/>
          <w:color w:val="000000"/>
          <w:lang w:eastAsia="sk-SK"/>
        </w:rPr>
      </w:pPr>
    </w:p>
    <w:p w:rsidR="00B45469" w:rsidRDefault="00B45469" w:rsidP="00B45469">
      <w:pPr>
        <w:spacing w:after="0"/>
        <w:contextualSpacing/>
        <w:jc w:val="both"/>
        <w:rPr>
          <w:rFonts w:ascii="Arial Narrow" w:eastAsia="Arial" w:hAnsi="Arial Narrow" w:cs="Arial"/>
          <w:color w:val="000000"/>
          <w:lang w:eastAsia="sk-SK"/>
        </w:rPr>
      </w:pPr>
    </w:p>
    <w:p w:rsidR="00B45469" w:rsidRPr="00BC7315" w:rsidRDefault="00B45469" w:rsidP="00B45469">
      <w:pPr>
        <w:spacing w:after="0"/>
        <w:contextualSpacing/>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2</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Základné pojmy</w:t>
      </w:r>
    </w:p>
    <w:p w:rsidR="00BC7315" w:rsidRPr="00BC7315" w:rsidRDefault="00BC7315" w:rsidP="00BC7315">
      <w:pPr>
        <w:spacing w:after="0"/>
        <w:rPr>
          <w:rFonts w:ascii="Arial" w:eastAsia="Arial" w:hAnsi="Arial" w:cs="Arial"/>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Pre účely tohto VZN: </w:t>
      </w:r>
    </w:p>
    <w:p w:rsidR="00BC7315" w:rsidRPr="00BC7315" w:rsidRDefault="00BC7315" w:rsidP="00BC7315">
      <w:pPr>
        <w:numPr>
          <w:ilvl w:val="0"/>
          <w:numId w:val="5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Odpadom </w:t>
      </w:r>
      <w:r w:rsidRPr="00BC7315">
        <w:rPr>
          <w:rFonts w:ascii="Arial Narrow" w:eastAsia="Arial Narrow" w:hAnsi="Arial Narrow" w:cs="Arial Narrow"/>
          <w:color w:val="000000"/>
          <w:lang w:eastAsia="sk-SK"/>
        </w:rPr>
        <w:t xml:space="preserve">je hnuteľná vec alebo látka, ktorej sa jej držiteľ zbavuje, chce sa jej zbaviť alebo je v súlade so zákonom o odpadoch alebo osobitnými predpismi povinný sa jej zbaviť. </w:t>
      </w:r>
    </w:p>
    <w:p w:rsidR="00BC7315" w:rsidRPr="00BC7315" w:rsidRDefault="00BC7315" w:rsidP="00BC7315">
      <w:pPr>
        <w:numPr>
          <w:ilvl w:val="0"/>
          <w:numId w:val="5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Pôvodca odpadu </w:t>
      </w:r>
      <w:r w:rsidRPr="00BC7315">
        <w:rPr>
          <w:rFonts w:ascii="Arial Narrow" w:eastAsia="Arial Narrow" w:hAnsi="Arial Narrow" w:cs="Arial Narrow"/>
          <w:color w:val="000000"/>
          <w:lang w:eastAsia="sk-SK"/>
        </w:rPr>
        <w:t xml:space="preserve">je každý pôvodný pôvodca, ktorého činnosťou odpad vzniká, alebo ten, kto vykonáva úpravu, </w:t>
      </w:r>
      <w:proofErr w:type="spellStart"/>
      <w:r w:rsidRPr="00BC7315">
        <w:rPr>
          <w:rFonts w:ascii="Arial Narrow" w:eastAsia="Arial Narrow" w:hAnsi="Arial Narrow" w:cs="Arial Narrow"/>
          <w:color w:val="000000"/>
          <w:lang w:eastAsia="sk-SK"/>
        </w:rPr>
        <w:t>zmiešavanie</w:t>
      </w:r>
      <w:proofErr w:type="spellEnd"/>
      <w:r w:rsidRPr="00BC7315">
        <w:rPr>
          <w:rFonts w:ascii="Arial Narrow" w:eastAsia="Arial Narrow" w:hAnsi="Arial Narrow" w:cs="Arial Narrow"/>
          <w:color w:val="000000"/>
          <w:lang w:eastAsia="sk-SK"/>
        </w:rPr>
        <w:t xml:space="preserve"> alebo iné úkony s odpadmi, ak ich výsledkom je zmena povahy alebo zloženia týchto odpadov. </w:t>
      </w:r>
    </w:p>
    <w:p w:rsidR="00BC7315" w:rsidRPr="00BC7315" w:rsidRDefault="00BC7315" w:rsidP="00BC7315">
      <w:pPr>
        <w:numPr>
          <w:ilvl w:val="0"/>
          <w:numId w:val="5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Držiteľ odpadu </w:t>
      </w:r>
      <w:r w:rsidRPr="00BC7315">
        <w:rPr>
          <w:rFonts w:ascii="Arial Narrow" w:eastAsia="Arial Narrow" w:hAnsi="Arial Narrow" w:cs="Arial Narrow"/>
          <w:color w:val="000000"/>
          <w:lang w:eastAsia="sk-SK"/>
        </w:rPr>
        <w:t>je pôvodca odpadu alebo osoba, ktorá má odpad v držbe.</w:t>
      </w:r>
    </w:p>
    <w:p w:rsidR="00BC7315" w:rsidRPr="00BC7315" w:rsidRDefault="00BC7315" w:rsidP="00BC7315">
      <w:pPr>
        <w:numPr>
          <w:ilvl w:val="0"/>
          <w:numId w:val="5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Komunálne odpady </w:t>
      </w:r>
    </w:p>
    <w:p w:rsidR="00BC7315" w:rsidRPr="00BC7315" w:rsidRDefault="00BC7315" w:rsidP="00BC7315">
      <w:pPr>
        <w:numPr>
          <w:ilvl w:val="0"/>
          <w:numId w:val="51"/>
        </w:numPr>
        <w:spacing w:after="0" w:line="240" w:lineRule="auto"/>
        <w:ind w:left="1134" w:hanging="425"/>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sú odpady z domácností,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w:t>
      </w:r>
    </w:p>
    <w:p w:rsidR="00BC7315" w:rsidRPr="00BC7315" w:rsidRDefault="00BC7315" w:rsidP="00BC7315">
      <w:pPr>
        <w:numPr>
          <w:ilvl w:val="0"/>
          <w:numId w:val="51"/>
        </w:numPr>
        <w:spacing w:after="0" w:line="240" w:lineRule="auto"/>
        <w:ind w:left="1134" w:hanging="425"/>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za odpady z domácností sa považujú aj odpady z nehnuteľností slúžiacich fyzickým osobám na ich individuálnu rekreáciu, napríklad zo záhrad, chát, chalúp alebo na parkovanie alebo uskladnenie vozidla používaného pre potreby domácností, najmä garáží, garážových stojísk a parkovacích stojísk,</w:t>
      </w:r>
    </w:p>
    <w:p w:rsidR="00BC7315" w:rsidRPr="00BC7315" w:rsidRDefault="00BC7315" w:rsidP="00BC7315">
      <w:pPr>
        <w:numPr>
          <w:ilvl w:val="0"/>
          <w:numId w:val="51"/>
        </w:numPr>
        <w:spacing w:after="0" w:line="240" w:lineRule="auto"/>
        <w:ind w:left="1134" w:hanging="425"/>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w:t>
      </w:r>
    </w:p>
    <w:p w:rsidR="00BC7315" w:rsidRPr="00BC7315" w:rsidRDefault="00BC7315" w:rsidP="00BC7315">
      <w:pPr>
        <w:spacing w:after="0" w:line="240" w:lineRule="auto"/>
        <w:ind w:left="72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Zoznam odpadov, ktoré tvoria komunálne odpady je uvedený v prílohe č. </w:t>
      </w:r>
      <w:r w:rsidRPr="00BC7315">
        <w:rPr>
          <w:rFonts w:ascii="Arial Narrow" w:eastAsia="Calibri" w:hAnsi="Arial Narrow" w:cs="Times New Roman"/>
          <w:b/>
          <w:color w:val="000000"/>
        </w:rPr>
        <w:t xml:space="preserve"> 1</w:t>
      </w:r>
      <w:r w:rsidRPr="00BC7315">
        <w:rPr>
          <w:rFonts w:ascii="Arial Narrow" w:eastAsia="Arial Narrow" w:hAnsi="Arial Narrow" w:cs="Arial Narrow"/>
          <w:color w:val="000000"/>
          <w:lang w:eastAsia="sk-SK"/>
        </w:rPr>
        <w:t xml:space="preserve"> Vyhlášky Ministerstva životného prostredia Slovenskej republiky č. </w:t>
      </w:r>
      <w:r w:rsidRPr="00BC7315">
        <w:rPr>
          <w:rFonts w:ascii="Arial Narrow" w:eastAsia="Calibri" w:hAnsi="Arial Narrow" w:cs="Times New Roman"/>
          <w:color w:val="000000"/>
        </w:rPr>
        <w:t>365/2015</w:t>
      </w:r>
      <w:r w:rsidRPr="00BC7315">
        <w:rPr>
          <w:rFonts w:ascii="Arial Narrow" w:eastAsia="Arial Narrow" w:hAnsi="Arial Narrow" w:cs="Arial Narrow"/>
          <w:color w:val="000000"/>
          <w:lang w:eastAsia="sk-SK"/>
        </w:rPr>
        <w:t xml:space="preserve">  Z. z. v znení neskorších predpisov, ktorou sa ustanovuje Katalóg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Drobný stavebný odpad (ďalej len „DSO“) je </w:t>
      </w:r>
      <w:r w:rsidRPr="00BC7315">
        <w:rPr>
          <w:rFonts w:ascii="Arial Narrow" w:eastAsia="Arial Narrow" w:hAnsi="Arial Narrow" w:cs="Arial Narrow"/>
          <w:color w:val="000000"/>
          <w:lang w:eastAsia="sk-SK"/>
        </w:rPr>
        <w:t xml:space="preserve">odpad z bežných udržiavacích prác vykonávaných fyzickou osobou alebo pre fyzickú osobu, za ktorý sa platí miestny poplatok za komunálne a drobné stavebné odpady.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Zložka komunálnych odpadov</w:t>
      </w:r>
      <w:r w:rsidRPr="00BC7315">
        <w:rPr>
          <w:rFonts w:ascii="Arial Narrow" w:eastAsia="Arial Narrow" w:hAnsi="Arial Narrow" w:cs="Arial Narrow"/>
          <w:color w:val="000000"/>
          <w:lang w:eastAsia="sk-SK"/>
        </w:rPr>
        <w:t xml:space="preserve"> je ich časť, ktorú možno mechanicky oddeliť a zaradiť ako samostatný druh odpadu. Zložka komunálneho odpadu sa považuje za vytriedenú, ak neobsahuje iné zložky komunálneho odpadu alebo iné nečistoty, ktoré možno zaradiť ako samostatné druhy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Nebezpečné odpady</w:t>
      </w:r>
      <w:r w:rsidRPr="00BC7315">
        <w:rPr>
          <w:rFonts w:ascii="Arial Narrow" w:eastAsia="Arial Narrow" w:hAnsi="Arial Narrow" w:cs="Arial Narrow"/>
          <w:color w:val="000000"/>
          <w:lang w:eastAsia="sk-SK"/>
        </w:rPr>
        <w:t xml:space="preserve"> sú také odpady, ktoré majú jednu nebezpečnú vlastnosť alebo viac nebezpečných vlastností uvedených v prílohe č. </w:t>
      </w:r>
      <w:r w:rsidRPr="00BC7315">
        <w:rPr>
          <w:rFonts w:ascii="Arial Narrow" w:eastAsia="Calibri" w:hAnsi="Arial Narrow" w:cs="Times New Roman"/>
          <w:b/>
          <w:color w:val="000000"/>
        </w:rPr>
        <w:t>2</w:t>
      </w:r>
      <w:r w:rsidRPr="00BC7315">
        <w:rPr>
          <w:rFonts w:ascii="Arial Narrow" w:eastAsia="Arial Narrow" w:hAnsi="Arial Narrow" w:cs="Arial Narrow"/>
          <w:color w:val="000000"/>
          <w:lang w:eastAsia="sk-SK"/>
        </w:rPr>
        <w:t xml:space="preserve">  zákona č. 79/2015 Z. z. o odpadoch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proofErr w:type="spellStart"/>
      <w:r w:rsidRPr="00BC7315">
        <w:rPr>
          <w:rFonts w:ascii="Arial Narrow" w:eastAsia="Arial Narrow" w:hAnsi="Arial Narrow" w:cs="Arial Narrow"/>
          <w:b/>
          <w:color w:val="000000"/>
          <w:lang w:eastAsia="sk-SK"/>
        </w:rPr>
        <w:t>Elektroodpad</w:t>
      </w:r>
      <w:proofErr w:type="spellEnd"/>
      <w:r w:rsidRPr="00BC7315">
        <w:rPr>
          <w:rFonts w:ascii="Arial Narrow" w:eastAsia="Arial Narrow" w:hAnsi="Arial Narrow" w:cs="Arial Narrow"/>
          <w:b/>
          <w:color w:val="000000"/>
          <w:lang w:eastAsia="sk-SK"/>
        </w:rPr>
        <w:t xml:space="preserve"> z domácností </w:t>
      </w:r>
      <w:r w:rsidRPr="00BC7315">
        <w:rPr>
          <w:rFonts w:ascii="Arial Narrow" w:eastAsia="Arial Narrow" w:hAnsi="Arial Narrow" w:cs="Arial Narrow"/>
          <w:color w:val="000000"/>
          <w:lang w:eastAsia="sk-SK"/>
        </w:rPr>
        <w:t xml:space="preserve">je </w:t>
      </w:r>
      <w:proofErr w:type="spellStart"/>
      <w:r w:rsidRPr="00BC7315">
        <w:rPr>
          <w:rFonts w:ascii="Arial Narrow" w:eastAsia="Arial Narrow" w:hAnsi="Arial Narrow" w:cs="Arial Narrow"/>
          <w:color w:val="000000"/>
          <w:lang w:eastAsia="sk-SK"/>
        </w:rPr>
        <w:t>elektroodpad</w:t>
      </w:r>
      <w:proofErr w:type="spellEnd"/>
      <w:r w:rsidRPr="00BC7315">
        <w:rPr>
          <w:rFonts w:ascii="Arial Narrow" w:eastAsia="Arial Narrow" w:hAnsi="Arial Narrow" w:cs="Arial Narrow"/>
          <w:color w:val="000000"/>
          <w:lang w:eastAsia="sk-SK"/>
        </w:rPr>
        <w:t xml:space="preserve">, ktorý pochádza z domácností a z obchodných, priemyselných, inštitucionálnych a iných zdrojov, ktorý je svojím  charakterom a množstvom podobný tomu, ktorý pochádza z domácností.; odpad z elektrozariadení, ktoré pravdepodobne budú používať domácnosti a iní používatelia ako domácnosti, sa vždy považuje za </w:t>
      </w:r>
      <w:proofErr w:type="spellStart"/>
      <w:r w:rsidRPr="00BC7315">
        <w:rPr>
          <w:rFonts w:ascii="Arial Narrow" w:eastAsia="Arial Narrow" w:hAnsi="Arial Narrow" w:cs="Arial Narrow"/>
          <w:color w:val="000000"/>
          <w:lang w:eastAsia="sk-SK"/>
        </w:rPr>
        <w:t>elektroodpad</w:t>
      </w:r>
      <w:proofErr w:type="spellEnd"/>
      <w:r w:rsidRPr="00BC7315">
        <w:rPr>
          <w:rFonts w:ascii="Arial Narrow" w:eastAsia="Arial Narrow" w:hAnsi="Arial Narrow" w:cs="Arial Narrow"/>
          <w:color w:val="000000"/>
          <w:lang w:eastAsia="sk-SK"/>
        </w:rPr>
        <w:t xml:space="preserve"> z domácností.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Objemný odpad </w:t>
      </w:r>
      <w:r w:rsidRPr="00BC7315">
        <w:rPr>
          <w:rFonts w:ascii="Arial Narrow" w:eastAsia="Arial Narrow" w:hAnsi="Arial Narrow" w:cs="Arial Narrow"/>
          <w:color w:val="000000"/>
          <w:lang w:eastAsia="sk-SK"/>
        </w:rPr>
        <w:t>je komunálny odpad alebo drobný stavebný odpad, ktorý nie je možné pre jeho veľký rozmer uložiť do štandardnej zbernej nádoby, alebo jeho množstvo presahuje objem, ktorý je možné vyviesť štandardnou zbernou nádobou v rámci pravidelného zberu.</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Zmesový komunálny odpad</w:t>
      </w:r>
      <w:r w:rsidRPr="00BC7315">
        <w:rPr>
          <w:rFonts w:ascii="Arial Narrow" w:eastAsia="Arial Narrow" w:hAnsi="Arial Narrow" w:cs="Arial Narrow"/>
          <w:color w:val="000000"/>
          <w:lang w:eastAsia="sk-SK"/>
        </w:rPr>
        <w:t xml:space="preserve"> je nevytriedený komunálny odpad alebo komunálny odpad po vytriedení zložiek komunálneho odpadu.</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Nakladanie s odpadom </w:t>
      </w:r>
      <w:r w:rsidRPr="00BC7315">
        <w:rPr>
          <w:rFonts w:ascii="Arial Narrow" w:eastAsia="Arial Narrow" w:hAnsi="Arial Narrow" w:cs="Arial Narrow"/>
          <w:color w:val="000000"/>
          <w:lang w:eastAsia="sk-SK"/>
        </w:rPr>
        <w:t>je zber, preprava, zhodnocovanie a zneškodňovanie odpadu vrátane dohľadu nad týmito činnosťami a nasledujúcej starostlivosti o miesta zneškodňovania a zahŕňa aj konanie vo funkcii obchodníka alebo sprostredkovateľa.</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Triedenie odpadov </w:t>
      </w:r>
      <w:r w:rsidRPr="00BC7315">
        <w:rPr>
          <w:rFonts w:ascii="Arial Narrow" w:eastAsia="Arial Narrow" w:hAnsi="Arial Narrow" w:cs="Arial Narrow"/>
          <w:color w:val="000000"/>
          <w:lang w:eastAsia="sk-SK"/>
        </w:rPr>
        <w:t xml:space="preserve">je delenie odpadov podľa druhov, kategórií alebo iných kritérií alebo oddeľovanie zložiek odpadov,  ktoré možno po oddelení zaradiť ako samostatné druhy odpadov.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Zber odpadu  </w:t>
      </w:r>
      <w:r w:rsidRPr="00BC7315">
        <w:rPr>
          <w:rFonts w:ascii="Arial Narrow" w:eastAsia="Arial Narrow" w:hAnsi="Arial Narrow" w:cs="Arial Narrow"/>
          <w:color w:val="000000"/>
          <w:lang w:eastAsia="sk-SK"/>
        </w:rPr>
        <w:t>je zhromažďovanie odpadu od inej osoby vrátane jeho predbežného triedenia a dočasného uloženia odpadu na účely prepravy do zariadenia na spracovanie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Zhodnocovanie odpadu</w:t>
      </w:r>
      <w:r w:rsidRPr="00BC7315">
        <w:rPr>
          <w:rFonts w:ascii="Arial Narrow" w:eastAsia="Arial Narrow" w:hAnsi="Arial Narrow" w:cs="Arial Narrow"/>
          <w:color w:val="000000"/>
          <w:lang w:eastAsia="sk-SK"/>
        </w:rPr>
        <w:t xml:space="preserve"> je činnosť, ktorej hlavným výsledkom je prospešné využitie odpadu za účelom nahradiť iné materiály vo výrobnej činnosti alebo v širšom hospodárstve,  alebo zabezpečiť pripravenosti odpadu na plnenie tejto funkcie. Zoznam činností zhodnocovania odpadu je uvedený v prílohe č. 1 zákona o odpadoch.</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lastRenderedPageBreak/>
        <w:t>Zneškodňovanie odpadu</w:t>
      </w:r>
      <w:r w:rsidRPr="00BC7315">
        <w:rPr>
          <w:rFonts w:ascii="Arial Narrow" w:eastAsia="Arial Narrow" w:hAnsi="Arial Narrow" w:cs="Arial Narrow"/>
          <w:color w:val="000000"/>
          <w:lang w:eastAsia="sk-SK"/>
        </w:rPr>
        <w:t xml:space="preserve"> je činnosť, ktorá nie je zhodnocovaním, a to aj vtedy, ak je druhotným výsledkom činnosti spätné získanie látok alebo energie. Zoznam činností zneškodňovania odpadu je uvedený v prílohe č. 2 zákona o odpadoch.</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Skládkovanie</w:t>
      </w:r>
      <w:r w:rsidRPr="00BC7315">
        <w:rPr>
          <w:rFonts w:ascii="Arial Narrow" w:eastAsia="Arial Narrow" w:hAnsi="Arial Narrow" w:cs="Arial Narrow"/>
          <w:color w:val="000000"/>
          <w:lang w:eastAsia="sk-SK"/>
        </w:rPr>
        <w:t xml:space="preserve"> odpadov je ukladanie odpadov na skládku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Recyklácia</w:t>
      </w:r>
      <w:r w:rsidRPr="00BC7315">
        <w:rPr>
          <w:rFonts w:ascii="Arial Narrow" w:eastAsia="Arial Narrow" w:hAnsi="Arial Narrow" w:cs="Arial Narrow"/>
          <w:color w:val="000000"/>
          <w:lang w:eastAsia="sk-SK"/>
        </w:rPr>
        <w:t xml:space="preserve"> je každá činnosť zhodnocovania odpadu, ktorou sa odpad opätovne spracuje na výrobky, materiály alebo látky určené na pôvodný účel alebo iné účely; zahŕňa aj opätovné spracovanie organického materiálu. Recyklácia nezahŕňa energetické zhodnocovanie a opätovné spracovanie na materiály, ktoré sa majú použiť ako palivo alebo na činnosti spätného zasypávania.</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Zhromažďovanie odpadu </w:t>
      </w:r>
      <w:r w:rsidRPr="00BC7315">
        <w:rPr>
          <w:rFonts w:ascii="Arial Narrow" w:eastAsia="Arial Narrow" w:hAnsi="Arial Narrow" w:cs="Arial Narrow"/>
          <w:color w:val="000000"/>
          <w:lang w:eastAsia="sk-SK"/>
        </w:rPr>
        <w:t>je dočasné uloženie odpadu u držiteľa odpadu pred ďalším nakladaním s ním, ktoré nie je skladovaním odpadu.</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Výkup odpadu </w:t>
      </w:r>
      <w:r w:rsidRPr="00BC7315">
        <w:rPr>
          <w:rFonts w:ascii="Arial Narrow" w:eastAsia="Arial" w:hAnsi="Arial Narrow" w:cs="Times New Roman"/>
          <w:color w:val="000000"/>
          <w:lang w:eastAsia="sk-SK"/>
        </w:rPr>
        <w:t>je zber odpadu, ak je odpad odoberaný právnickou osobou alebo fyzickou osobou – podnikateľom za dohodnutú cenu alebo inú protihodnotu.</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Triedenie odpadov </w:t>
      </w:r>
      <w:r w:rsidRPr="00BC7315">
        <w:rPr>
          <w:rFonts w:ascii="Arial Narrow" w:eastAsia="Arial Narrow" w:hAnsi="Arial Narrow" w:cs="Arial Narrow"/>
          <w:color w:val="000000"/>
          <w:lang w:eastAsia="sk-SK"/>
        </w:rPr>
        <w:t xml:space="preserve"> je delenie odpadov podľa druhov, kategórií alebo iných kritérií alebo oddeľovanie zložiek odpadov, ktoré možno po oddelení zaradiť ako samostatné druhy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Triedený zber </w:t>
      </w:r>
      <w:r w:rsidRPr="00BC7315">
        <w:rPr>
          <w:rFonts w:ascii="Arial Narrow" w:eastAsia="Arial Narrow" w:hAnsi="Arial Narrow" w:cs="Arial Narrow"/>
          <w:color w:val="000000"/>
          <w:lang w:eastAsia="sk-SK"/>
        </w:rPr>
        <w:t xml:space="preserve">je zber vytriedených odpadov.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Triedený zber komunálnych odpadov </w:t>
      </w:r>
      <w:r w:rsidRPr="00BC7315">
        <w:rPr>
          <w:rFonts w:ascii="Arial Narrow" w:eastAsia="Arial Narrow" w:hAnsi="Arial Narrow" w:cs="Arial Narrow"/>
          <w:color w:val="000000"/>
          <w:lang w:eastAsia="sk-SK"/>
        </w:rPr>
        <w:t>je činnosť, pri ktorej sa oddelene zbierajú zložky komunálnych odpadov.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Množstvový zber </w:t>
      </w:r>
      <w:r w:rsidRPr="00BC7315">
        <w:rPr>
          <w:rFonts w:ascii="Arial Narrow" w:eastAsia="Arial Narrow" w:hAnsi="Arial Narrow" w:cs="Arial Narrow"/>
          <w:color w:val="000000"/>
          <w:lang w:eastAsia="sk-SK"/>
        </w:rPr>
        <w:t xml:space="preserve">je zber zmesových komunálnych odpadov a drobných stavebných odpadov, pri ktorom ich pôvodca platí miestny poplatok za komunálne odpady a drobné stavebné odpady ustanovený podľa osobitného predpisu vo výške, ktorá je priamo úmerná množstvu týchto odpadov vyprodukovaných pôvodcom odpadu za daný čas.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w:hAnsi="Arial Narrow" w:cs="Times New Roman"/>
          <w:b/>
          <w:color w:val="000000"/>
          <w:lang w:eastAsia="sk-SK"/>
        </w:rPr>
        <w:t>Zberný dvor</w:t>
      </w:r>
      <w:r w:rsidRPr="00BC7315">
        <w:rPr>
          <w:rFonts w:ascii="Arial Narrow" w:eastAsia="Arial" w:hAnsi="Arial Narrow" w:cs="Times New Roman"/>
          <w:color w:val="000000"/>
          <w:lang w:eastAsia="sk-SK"/>
        </w:rPr>
        <w:t xml:space="preserve"> 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w:t>
      </w:r>
      <w:r w:rsidRPr="00BC7315">
        <w:rPr>
          <w:rFonts w:ascii="Arial Narrow" w:eastAsia="Times New Roman" w:hAnsi="Arial Narrow" w:cs="Times New Roman"/>
          <w:color w:val="000000"/>
          <w:lang w:eastAsia="sk-SK"/>
        </w:rPr>
        <w:t>Na zbernom dvore môžu fyzické osoby odovzdávať drobný stavebný odpad, objemný odpad a oddelene zbierané zložky komunálneho odpadu v rozsahu triedeného zberu ustanovenom vo všeobecne záväznom nariadení obce.</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Kalendárový zber</w:t>
      </w:r>
      <w:r w:rsidRPr="00BC7315">
        <w:rPr>
          <w:rFonts w:ascii="Arial Narrow" w:eastAsia="Arial Narrow" w:hAnsi="Arial Narrow" w:cs="Arial Narrow"/>
          <w:color w:val="000000"/>
          <w:lang w:eastAsia="sk-SK"/>
        </w:rPr>
        <w:t xml:space="preserve"> je zber oddelene zbieranej zložky komunálneho odpadu v určenom čase, ktorú určí obec vo všeobecne záväznom nariadení. Tento zber spočíva v pristavení vozidla alebo zberných nádob v určitom čase  najviac na jeden deň, pričom obec o tomto zbere informuje obyvateľov vopred spôsobom v mieste obvyklým.</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Biologicky rozložiteľný odpad </w:t>
      </w:r>
      <w:r w:rsidRPr="00BC7315">
        <w:rPr>
          <w:rFonts w:ascii="Arial Narrow" w:eastAsia="Arial Narrow" w:hAnsi="Arial Narrow" w:cs="Arial Narrow"/>
          <w:color w:val="000000"/>
          <w:lang w:eastAsia="sk-SK"/>
        </w:rPr>
        <w:t xml:space="preserve">je odpad, ktorý je schopný rozložiť sa anaeróbnym spôsobom alebo aeróbnym spôsobom, ako je najmä odpad z potravín, odpad z papiera a lepenky, odpad zo záhrad a parkov. </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Biologický odpad </w:t>
      </w:r>
      <w:r w:rsidRPr="00BC7315">
        <w:rPr>
          <w:rFonts w:ascii="Arial Narrow" w:eastAsia="Arial Narrow" w:hAnsi="Arial Narrow" w:cs="Arial Narrow"/>
          <w:color w:val="000000"/>
          <w:lang w:eastAsia="sk-SK"/>
        </w:rPr>
        <w:t>je biologicky rozložiteľný odpad zo záhrad a z parkov, odpad z potravín a kuchynský odpad z domácností, reštaurácií, zo stravovacích a z maloobchodných zariadení a porovnateľný odpad z potravinárskych podnikov.</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Biologicky rozložiteľné komunálne odpady sú </w:t>
      </w:r>
      <w:r w:rsidRPr="00BC7315">
        <w:rPr>
          <w:rFonts w:ascii="Arial Narrow" w:eastAsia="Arial Narrow" w:hAnsi="Arial Narrow" w:cs="Arial Narrow"/>
          <w:color w:val="000000"/>
          <w:lang w:eastAsia="sk-SK"/>
        </w:rPr>
        <w:t>všetky druhy biologicky rozložiteľných odpadov,  ktoré je možné zaradiť do skupiny 20 Komunálne odpady podľa Katalógu odpadov (vyhláška č.</w:t>
      </w:r>
      <w:r w:rsidRPr="00BC7315">
        <w:rPr>
          <w:rFonts w:ascii="Arial Narrow" w:eastAsia="Calibri" w:hAnsi="Arial Narrow" w:cs="Times New Roman"/>
          <w:b/>
          <w:color w:val="000000"/>
        </w:rPr>
        <w:t xml:space="preserve"> </w:t>
      </w:r>
      <w:r w:rsidRPr="00BC7315">
        <w:rPr>
          <w:rFonts w:ascii="Arial Narrow" w:eastAsia="Calibri" w:hAnsi="Arial Narrow" w:cs="Times New Roman"/>
          <w:color w:val="000000"/>
        </w:rPr>
        <w:t xml:space="preserve">365/2015     </w:t>
      </w:r>
      <w:r w:rsidRPr="00BC7315">
        <w:rPr>
          <w:rFonts w:ascii="Arial Narrow" w:eastAsia="Calibri" w:hAnsi="Arial Narrow" w:cs="Times New Roman"/>
          <w:b/>
          <w:color w:val="000000"/>
        </w:rPr>
        <w:t xml:space="preserve"> </w:t>
      </w:r>
      <w:r w:rsidRPr="00BC7315">
        <w:rPr>
          <w:rFonts w:ascii="Arial Narrow" w:eastAsia="Arial Narrow" w:hAnsi="Arial Narrow" w:cs="Arial Narrow"/>
          <w:color w:val="000000"/>
          <w:lang w:eastAsia="sk-SK"/>
        </w:rPr>
        <w:t>Z. z.),</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Prevencia vzniku odpadov </w:t>
      </w:r>
      <w:r w:rsidRPr="00BC7315">
        <w:rPr>
          <w:rFonts w:ascii="Arial Narrow" w:eastAsia="Arial Narrow" w:hAnsi="Arial Narrow" w:cs="Arial Narrow"/>
          <w:color w:val="000000"/>
          <w:lang w:eastAsia="sk-SK"/>
        </w:rPr>
        <w:t>sú opatrenia, ktoré sú zamerané na zníženie množstva KO a DSO a EO, ako aj materiálo</w:t>
      </w:r>
      <w:r w:rsidRPr="00BC7315">
        <w:rPr>
          <w:rFonts w:ascii="Arial Narrow" w:eastAsia="Arial Narrow" w:hAnsi="Arial Narrow" w:cs="Arial Narrow"/>
          <w:b/>
          <w:color w:val="000000"/>
          <w:lang w:eastAsia="sk-SK"/>
        </w:rPr>
        <w:t xml:space="preserve">v </w:t>
      </w:r>
      <w:r w:rsidRPr="00BC7315">
        <w:rPr>
          <w:rFonts w:ascii="Arial Narrow" w:eastAsia="Arial Narrow" w:hAnsi="Arial Narrow" w:cs="Arial Narrow"/>
          <w:color w:val="000000"/>
          <w:lang w:eastAsia="sk-SK"/>
        </w:rPr>
        <w:t>a látok, ktoré sa v nich nachádzajú a ich škodlivých účinkov na životné prostredie,</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Vyhradený výrobok: </w:t>
      </w:r>
      <w:r w:rsidRPr="00BC7315">
        <w:rPr>
          <w:rFonts w:ascii="Arial Narrow" w:eastAsia="Arial Narrow" w:hAnsi="Arial Narrow" w:cs="Arial Narrow"/>
          <w:color w:val="000000"/>
          <w:lang w:eastAsia="sk-SK"/>
        </w:rPr>
        <w:t>jedná sa o elektrozariadenia, batérie a akumulátory, obalové výrobky a  neobalové výrobky,</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w:hAnsi="Arial Narrow" w:cs="Arial"/>
          <w:b/>
          <w:lang w:eastAsia="sk-SK"/>
        </w:rPr>
        <w:t>Organizácia zodpovednosti výrobcov:</w:t>
      </w:r>
      <w:r w:rsidRPr="00BC7315">
        <w:rPr>
          <w:rFonts w:ascii="Arial Narrow" w:eastAsia="Arial" w:hAnsi="Arial Narrow" w:cs="Arial"/>
          <w:lang w:eastAsia="sk-SK"/>
        </w:rPr>
        <w:t xml:space="preserve"> je právnická osoba so sídlom v Slovenskej republike založená, vlastnená a prevádzkovaná výlučne výrobcami vyhradených výrobkov so sídlom v niektorom z členských štátoch,</w:t>
      </w:r>
    </w:p>
    <w:p w:rsidR="00BC7315" w:rsidRPr="00BC7315" w:rsidRDefault="00BC7315" w:rsidP="00BC7315">
      <w:pPr>
        <w:numPr>
          <w:ilvl w:val="0"/>
          <w:numId w:val="5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w:hAnsi="Arial Narrow" w:cs="Arial"/>
          <w:b/>
          <w:lang w:eastAsia="sk-SK"/>
        </w:rPr>
        <w:t xml:space="preserve">Výrobcom vyhradeného výrobku: </w:t>
      </w:r>
      <w:r w:rsidRPr="00BC7315">
        <w:rPr>
          <w:rFonts w:ascii="Arial Narrow" w:eastAsia="Arial" w:hAnsi="Arial Narrow" w:cs="Arial"/>
          <w:lang w:eastAsia="sk-SK"/>
        </w:rPr>
        <w:t>sa rozumie výrobca elektrozariadení, výrobca batérií a akumulátorov, výrobca obalov, výrobca vozidiel, výrobca pneumatík , výrobca neobalového výrobku .</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3</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Prevencia vzniku odpadov</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numPr>
          <w:ilvl w:val="0"/>
          <w:numId w:val="4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Obec </w:t>
      </w:r>
      <w:r w:rsidR="00B45469">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nakladá s odpadmi v súlade s hierarchiou odpadového hospodárstva s cieľom znížiť množstvo KO a DSO, EO a NO, ako aj materiálov a látok, ktoré sa v nich nachádzajú, predchádzať alebo znižovať nepriaznivé vplyvy vzniku odpadu a nakladania s ním na životné prostredie: </w:t>
      </w:r>
    </w:p>
    <w:p w:rsidR="00BC7315" w:rsidRPr="00BC7315" w:rsidRDefault="00BC7315" w:rsidP="00BC7315">
      <w:pPr>
        <w:numPr>
          <w:ilvl w:val="0"/>
          <w:numId w:val="43"/>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lastRenderedPageBreak/>
        <w:t>predchádzanie vzniku odpadu:</w:t>
      </w:r>
    </w:p>
    <w:p w:rsidR="00BC7315" w:rsidRPr="00BC7315" w:rsidRDefault="00BC7315" w:rsidP="00BC7315">
      <w:pPr>
        <w:numPr>
          <w:ilvl w:val="0"/>
          <w:numId w:val="44"/>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osveta u detí navštevujúcich materskú školu  (súťaže, informácie, brožúry, školský časopis a pod.),</w:t>
      </w:r>
    </w:p>
    <w:p w:rsidR="00BC7315" w:rsidRPr="00BC7315" w:rsidRDefault="00BC7315" w:rsidP="00BC7315">
      <w:pPr>
        <w:numPr>
          <w:ilvl w:val="0"/>
          <w:numId w:val="44"/>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osveta u ostatných občanov (informácie, brožúry, internet, obecný rozhlas), </w:t>
      </w:r>
    </w:p>
    <w:p w:rsidR="00BC7315" w:rsidRPr="00BC7315" w:rsidRDefault="00BC7315" w:rsidP="00BC7315">
      <w:pPr>
        <w:numPr>
          <w:ilvl w:val="0"/>
          <w:numId w:val="44"/>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spolupráca so spoločenskými a záujmovými organizáciami so zameraním na predchádzanie vzniku odpadu,</w:t>
      </w:r>
    </w:p>
    <w:p w:rsidR="00BC7315" w:rsidRPr="00BC7315" w:rsidRDefault="00BC7315" w:rsidP="00BC7315">
      <w:pPr>
        <w:numPr>
          <w:ilvl w:val="0"/>
          <w:numId w:val="43"/>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príprava na opätovné použitie:</w:t>
      </w:r>
    </w:p>
    <w:p w:rsidR="00BC7315" w:rsidRPr="00BC7315" w:rsidRDefault="00BC7315" w:rsidP="00BC7315">
      <w:pPr>
        <w:numPr>
          <w:ilvl w:val="0"/>
          <w:numId w:val="45"/>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triedenie odpadov, </w:t>
      </w:r>
    </w:p>
    <w:p w:rsidR="00BC7315" w:rsidRPr="00BC7315" w:rsidRDefault="00BC7315" w:rsidP="00BC7315">
      <w:pPr>
        <w:numPr>
          <w:ilvl w:val="0"/>
          <w:numId w:val="45"/>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triedený zber odpadov (papier, sklo, plasty, kovy, BRKO, textil, EO a odpady s obsahom škodlivín), </w:t>
      </w:r>
    </w:p>
    <w:p w:rsidR="00BC7315" w:rsidRPr="00BC7315" w:rsidRDefault="00BC7315" w:rsidP="00BC7315">
      <w:pPr>
        <w:numPr>
          <w:ilvl w:val="0"/>
          <w:numId w:val="43"/>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recyklácia:</w:t>
      </w:r>
    </w:p>
    <w:p w:rsidR="00BC7315" w:rsidRPr="00BC7315" w:rsidRDefault="00BC7315" w:rsidP="00BC7315">
      <w:pPr>
        <w:numPr>
          <w:ilvl w:val="0"/>
          <w:numId w:val="46"/>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cestou oprávnenej osoby sú všetky druhotné suroviny z obce poskytované na recykláciu. </w:t>
      </w:r>
    </w:p>
    <w:p w:rsidR="00BC7315" w:rsidRPr="00BC7315" w:rsidRDefault="00BC7315" w:rsidP="00BC7315">
      <w:pPr>
        <w:numPr>
          <w:ilvl w:val="0"/>
          <w:numId w:val="43"/>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iné zhodnocovanie, napríklad materiálové zhodnocovanie: </w:t>
      </w:r>
    </w:p>
    <w:p w:rsidR="00BC7315" w:rsidRPr="00BC7315" w:rsidRDefault="00BC7315" w:rsidP="00BC7315">
      <w:pPr>
        <w:numPr>
          <w:ilvl w:val="0"/>
          <w:numId w:val="47"/>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obec uprednostňuje zhodnotenie odpadov pred zneškodňovaním – zabezpečuje drvenie a vývoz BRO zo zberného miesta a BRKO v domácnostiach je zabezpečené domácim kompostovaním. </w:t>
      </w:r>
    </w:p>
    <w:p w:rsidR="00BC7315" w:rsidRPr="00BC7315" w:rsidRDefault="00BC7315" w:rsidP="00BC7315">
      <w:pPr>
        <w:numPr>
          <w:ilvl w:val="0"/>
          <w:numId w:val="43"/>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zneškodňovanie:</w:t>
      </w:r>
    </w:p>
    <w:p w:rsidR="00BC7315" w:rsidRPr="00BC7315" w:rsidRDefault="00BC7315" w:rsidP="00BC7315">
      <w:pPr>
        <w:numPr>
          <w:ilvl w:val="0"/>
          <w:numId w:val="15"/>
        </w:numPr>
        <w:spacing w:after="0" w:line="240" w:lineRule="auto"/>
        <w:ind w:left="1134"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po vyčerpaní všetkých ostatných možností likvidácie odpadov obec zneškodňuje odpady na skládk</w:t>
      </w:r>
      <w:r w:rsidR="00B45469">
        <w:rPr>
          <w:rFonts w:ascii="Arial Narrow" w:eastAsia="Arial Narrow" w:hAnsi="Arial Narrow" w:cs="Arial Narrow"/>
          <w:color w:val="000000"/>
          <w:lang w:eastAsia="sk-SK"/>
        </w:rPr>
        <w:t xml:space="preserve">e odpadov (KOS)  Kopaničiarska odpadová spoločnosť s.r.o Kostolné </w:t>
      </w:r>
      <w:r w:rsidRPr="00BC7315">
        <w:rPr>
          <w:rFonts w:ascii="Arial Narrow" w:eastAsia="Arial Narrow" w:hAnsi="Arial Narrow" w:cs="Arial Narrow"/>
          <w:color w:val="000000"/>
          <w:lang w:eastAsia="sk-SK"/>
        </w:rPr>
        <w:t>.</w:t>
      </w:r>
    </w:p>
    <w:p w:rsidR="00BC7315" w:rsidRDefault="00BC7315" w:rsidP="00B45469">
      <w:pPr>
        <w:spacing w:after="0" w:line="240" w:lineRule="auto"/>
        <w:ind w:left="1134"/>
        <w:contextualSpacing/>
        <w:jc w:val="both"/>
        <w:rPr>
          <w:rFonts w:ascii="Arial Narrow" w:eastAsia="Arial" w:hAnsi="Arial Narrow" w:cs="Arial"/>
          <w:color w:val="000000"/>
          <w:lang w:eastAsia="sk-SK"/>
        </w:rPr>
      </w:pPr>
    </w:p>
    <w:p w:rsidR="00B45469" w:rsidRPr="00BC7315" w:rsidRDefault="00B45469" w:rsidP="00B45469">
      <w:pPr>
        <w:spacing w:after="0" w:line="240" w:lineRule="auto"/>
        <w:ind w:left="1134"/>
        <w:contextualSpacing/>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4</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Práva pôvodcu odpadu</w:t>
      </w:r>
    </w:p>
    <w:p w:rsidR="00B45469" w:rsidRDefault="00B45469" w:rsidP="00BC7315">
      <w:pPr>
        <w:spacing w:after="0" w:line="240" w:lineRule="auto"/>
        <w:jc w:val="both"/>
        <w:rPr>
          <w:rFonts w:ascii="Arial Narrow" w:eastAsia="Arial Narrow" w:hAnsi="Arial Narrow" w:cs="Arial Narrow"/>
          <w:b/>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Pôvodca odpadu má právo: </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1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poskytnutie zbernej nádoby v množstve a type zodpovedajúcom systému zberu komunálneho odpadu v obci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w:t>
      </w:r>
    </w:p>
    <w:p w:rsidR="00BC7315" w:rsidRPr="00BC7315" w:rsidRDefault="00BC7315" w:rsidP="00BC7315">
      <w:pPr>
        <w:numPr>
          <w:ilvl w:val="1"/>
          <w:numId w:val="16"/>
        </w:numPr>
        <w:spacing w:after="0" w:line="240" w:lineRule="auto"/>
        <w:ind w:left="709" w:hanging="142"/>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Zberné nádoby na triedený odpad (</w:t>
      </w:r>
      <w:r w:rsidRPr="00BC7315">
        <w:rPr>
          <w:rFonts w:ascii="Arial Narrow" w:eastAsia="Arial Narrow" w:hAnsi="Arial Narrow" w:cs="Arial Narrow"/>
          <w:i/>
          <w:lang w:eastAsia="sk-SK"/>
        </w:rPr>
        <w:t>plasty, sklo</w:t>
      </w:r>
      <w:r w:rsidRPr="00BC7315">
        <w:rPr>
          <w:rFonts w:ascii="Arial Narrow" w:eastAsia="Arial Narrow" w:hAnsi="Arial Narrow" w:cs="Arial Narrow"/>
          <w:b/>
          <w:color w:val="000000"/>
          <w:lang w:eastAsia="sk-SK"/>
        </w:rPr>
        <w:t>)</w:t>
      </w:r>
      <w:r w:rsidRPr="00BC7315">
        <w:rPr>
          <w:rFonts w:ascii="Arial Narrow" w:eastAsia="Arial Narrow" w:hAnsi="Arial Narrow" w:cs="Arial Narrow"/>
          <w:color w:val="000000"/>
          <w:lang w:eastAsia="sk-SK"/>
        </w:rPr>
        <w:t>, pri ktorých sa uplatňuje rozšírená zodpovednosť výrobcov budú umiestnené na zberných miestach /stanovište – stojisko/. Náklady na tieto nádoby znáša výrobca vyhradeného výrobku alebo príslušná organizácia zodpovednosti výrobcov, s ktorými má obec resp. združenie obcí uzatvorenú zmluvu. Pôvodca odpadov má právo požiadať obec o poskytnutie nádob na triedený zber komunálnych odpadov. V prípadne straty alebo poškodenia poskytnutej zbernej nádoby na triedený zber je povinnosťou pôvodcu odpadu postupovať v zmysle zmluvy o prenájme nádob</w:t>
      </w:r>
    </w:p>
    <w:p w:rsidR="00BC7315" w:rsidRPr="00BC7315" w:rsidRDefault="00BC7315" w:rsidP="00BC7315">
      <w:pPr>
        <w:numPr>
          <w:ilvl w:val="1"/>
          <w:numId w:val="16"/>
        </w:numPr>
        <w:spacing w:after="0" w:line="240" w:lineRule="auto"/>
        <w:ind w:left="709" w:hanging="142"/>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Náklady na zbernú nádobu na ZKO znáša pôvodca odpadu. V prípade straty alebo poškodenia nádoby zber ZKO je povinnosťou pôvodcu odpadu zaobstarať si zodpovedajúcu náhradnú nádobu na vlastné náklady. </w:t>
      </w:r>
    </w:p>
    <w:p w:rsidR="00BC7315" w:rsidRPr="00BC7315" w:rsidRDefault="00BC7315" w:rsidP="00BC7315">
      <w:pPr>
        <w:numPr>
          <w:ilvl w:val="0"/>
          <w:numId w:val="1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Na pravidelný odvoz zmesových komunálnych odpadov a vytriedených zložiek komunálnych odpadov podľa podmienok zvozu jednotlivých druhov odpadov.</w:t>
      </w:r>
    </w:p>
    <w:p w:rsidR="00BC7315" w:rsidRPr="00BC7315" w:rsidRDefault="00BC7315" w:rsidP="00BC7315">
      <w:pPr>
        <w:numPr>
          <w:ilvl w:val="0"/>
          <w:numId w:val="1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náhradné plnenie oprávnenou osobou v prípade nedodržiavania jej povinností, </w:t>
      </w:r>
    </w:p>
    <w:p w:rsidR="00BC7315" w:rsidRPr="00BC7315" w:rsidRDefault="00BC7315" w:rsidP="00BC7315">
      <w:pPr>
        <w:numPr>
          <w:ilvl w:val="0"/>
          <w:numId w:val="1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informácie o systéme a rozsahu triedeného zberu odpadu, ostatných zložiek odpadu, o zberných miestach a termínoch odvozu odpadu. </w:t>
      </w:r>
    </w:p>
    <w:p w:rsidR="00BC7315" w:rsidRDefault="00BC7315" w:rsidP="00BC7315">
      <w:pPr>
        <w:spacing w:after="0" w:line="240" w:lineRule="auto"/>
        <w:ind w:left="720"/>
        <w:contextualSpacing/>
        <w:jc w:val="both"/>
        <w:rPr>
          <w:rFonts w:ascii="Arial Narrow" w:eastAsia="Arial Narrow" w:hAnsi="Arial Narrow" w:cs="Arial Narrow"/>
          <w:color w:val="000000"/>
          <w:lang w:eastAsia="sk-SK"/>
        </w:rPr>
      </w:pPr>
    </w:p>
    <w:p w:rsidR="0018197E" w:rsidRPr="00BC7315" w:rsidRDefault="0018197E" w:rsidP="00BC7315">
      <w:pPr>
        <w:spacing w:after="0" w:line="240" w:lineRule="auto"/>
        <w:ind w:left="720"/>
        <w:contextualSpacing/>
        <w:jc w:val="both"/>
        <w:rPr>
          <w:rFonts w:ascii="Arial Narrow" w:eastAsia="Arial Narrow" w:hAnsi="Arial Narrow" w:cs="Arial Narrow"/>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5</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Povinnosti pôvodcu odpadu</w:t>
      </w:r>
    </w:p>
    <w:p w:rsidR="00BC7315" w:rsidRPr="00BC7315" w:rsidRDefault="00BC7315" w:rsidP="00BC7315">
      <w:pPr>
        <w:spacing w:after="0"/>
        <w:rPr>
          <w:rFonts w:ascii="Arial Narrow" w:eastAsia="Arial" w:hAnsi="Arial Narrow" w:cs="Arial"/>
          <w:color w:val="000000"/>
          <w:lang w:eastAsia="sk-SK"/>
        </w:rPr>
      </w:pPr>
    </w:p>
    <w:p w:rsidR="00BC7315" w:rsidRP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Každý je povinný nakladať s odpadmi alebo inak s nimi zaobchádzať v súlade so zákonom o odpadoch. Ten, komu vyplývajú z rozhodnutia vydaného na základe zákona o odpadoch povinnosti, je povinný nakladať s odpadmi, alebo inak s nimi zaobchádzať aj v súlade s týmto rozhodnutím. Pri nakladaní s odpadmi, alebo inom zaobchádzaní s nimi je každý povinný chrániť zdravie ľudí a životné prostredie. </w:t>
      </w:r>
    </w:p>
    <w:p w:rsid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Obec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je v súlade so zákonom o odpadoch povinná mať spracovaný Program odpadového hospodárstva (POH), zabezpečovať aktuálnosť programu odpadového hospodárstva na základe monitoringu existujúceho stavu odpadového hospodárstva (predpísaná evidencia, analýzy), sledovaním vývojových trendov v oblasti legislatívy a technológií pre spracovanie odpadov a plnením svojich zákonných povinností. </w:t>
      </w:r>
    </w:p>
    <w:p w:rsidR="0018197E"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18197E"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18197E" w:rsidRPr="00BC7315"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BC7315" w:rsidRP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lastRenderedPageBreak/>
        <w:t xml:space="preserve">Pôvodca resp. držiteľ komunálneho odpadu je povinný: </w:t>
      </w:r>
    </w:p>
    <w:p w:rsidR="00BC7315" w:rsidRPr="00BC7315" w:rsidRDefault="00BC7315" w:rsidP="00BC7315">
      <w:pPr>
        <w:numPr>
          <w:ilvl w:val="1"/>
          <w:numId w:val="1"/>
        </w:numPr>
        <w:spacing w:after="0" w:line="240" w:lineRule="auto"/>
        <w:jc w:val="both"/>
        <w:rPr>
          <w:rFonts w:ascii="Arial Narrow" w:eastAsia="Arial Narrow" w:hAnsi="Arial Narrow" w:cs="Arial Narrow"/>
          <w:color w:val="000000"/>
          <w:lang w:eastAsia="sk-SK"/>
        </w:rPr>
      </w:pP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predchádzať vzniku odpadov, zhodnocovať odpady znovu používaním, zneškodňovať ich spôsobom na to určeným,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nakladať alebo inak s nimi zaobchádzať v súlade s týmto VZN,</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zapojiť sa do systému zberu komunálnych odpadov na území obce </w:t>
      </w:r>
      <w:r w:rsidR="0018197E">
        <w:rPr>
          <w:rFonts w:ascii="Arial Narrow" w:eastAsia="Calibri" w:hAnsi="Arial Narrow" w:cs="Times New Roman"/>
          <w:color w:val="000000"/>
        </w:rPr>
        <w:t>Hrašné</w:t>
      </w:r>
      <w:r w:rsidRPr="00BC7315">
        <w:rPr>
          <w:rFonts w:ascii="Arial Narrow" w:eastAsia="Calibri" w:hAnsi="Arial Narrow" w:cs="Times New Roman"/>
          <w:b/>
          <w:color w:val="000000"/>
        </w:rPr>
        <w:t xml:space="preserve"> </w:t>
      </w:r>
      <w:r w:rsidRPr="00BC7315">
        <w:rPr>
          <w:rFonts w:ascii="Arial Narrow" w:eastAsia="Arial Narrow" w:hAnsi="Arial Narrow" w:cs="Arial Narrow"/>
          <w:color w:val="000000"/>
          <w:lang w:eastAsia="sk-SK"/>
        </w:rPr>
        <w:t xml:space="preserve">podľa tohto VZN,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ukladať zmesový komunálny odpad, oddelene zbierané zložky komunálneho odpadu a drobné stavebné odpady na účely ich zberu na miesta určené obcou a do zberných nádob zodpovedajúcich systému zberu komunálnych odpadov v obci,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ukladať zmesový komunálny odpad, oddelene zbierané zložky komunálneho odpadu a drobné stavebné odpady do zberných nádob tak, aby nedochádzalo k znečisťovaniu okolia stanovíšť kontajnerov,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chrániť zberové nádoby poskytnuté pôvodcovi odpadu pred stratou a poškodzovaním,</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zabezpečiť, aby nádoba ktorá je určená na zber zmesového komunálneho odpadu  bola udržiavaná v dobrom technickom stave umožňujúcom jej vývoz;  v prípade zlého technického stavu nádoby je pôvodca odpadu povinný zabezpečiť jej výmenu za novú na vlastné náklady,</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ukladať ZKO do zberných nádob tak, aby sa tieto dali uzatvoriť, aby z nich odpad nevypadával a pri ich vyprázdňovaní neohrozoval zdravie zamestnancov </w:t>
      </w:r>
      <w:proofErr w:type="spellStart"/>
      <w:r w:rsidRPr="00BC7315">
        <w:rPr>
          <w:rFonts w:ascii="Arial Narrow" w:eastAsia="Arial Narrow" w:hAnsi="Arial Narrow" w:cs="Arial Narrow"/>
          <w:color w:val="000000"/>
          <w:lang w:eastAsia="sk-SK"/>
        </w:rPr>
        <w:t>zazmluvnenej</w:t>
      </w:r>
      <w:proofErr w:type="spellEnd"/>
      <w:r w:rsidRPr="00BC7315">
        <w:rPr>
          <w:rFonts w:ascii="Arial Narrow" w:eastAsia="Arial Narrow" w:hAnsi="Arial Narrow" w:cs="Arial Narrow"/>
          <w:color w:val="000000"/>
          <w:lang w:eastAsia="sk-SK"/>
        </w:rPr>
        <w:t xml:space="preserve"> zberovej spoločnosti,</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zberové nádoby uložiť počas organizovaného zberu tak, aby boli ľahko dostupné zberovej technike, nebránili pešej a cestnej doprave. Za ich umiestnenie zodpovedá platiteľ poplatku za odpad,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umožniť prístup kontrolným orgánom obce na stanovište zberných nádob,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poskytnúť obci pravdivé a úplné informácie súvisiace s nakladaním s komunálnymi odpadmi a drobnými stavebnými odpadmi, </w:t>
      </w:r>
    </w:p>
    <w:p w:rsidR="00BC7315" w:rsidRPr="00BC7315" w:rsidRDefault="00BC7315" w:rsidP="00BC7315">
      <w:pPr>
        <w:numPr>
          <w:ilvl w:val="0"/>
          <w:numId w:val="1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platiť obci miestny poplatok za KO a DSO vo výške a za podmienok, určených vo VZN o miestnych daniach a miestnych poplatkoch za KO a DSO. </w:t>
      </w:r>
    </w:p>
    <w:p w:rsidR="00BC7315" w:rsidRP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Zneškodňovanie kalu zo septikov sú pôvodcovia povinní zabezpečiť na vlastné náklady v súlade s platnými právnymi predpismi.</w:t>
      </w:r>
    </w:p>
    <w:p w:rsidR="00BC7315" w:rsidRP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Každá právnická a fyzická osoba – podnikateľ je povinná pred začatím činnosti požiadať Obecný úrad v </w:t>
      </w:r>
      <w:r w:rsidR="0018197E">
        <w:rPr>
          <w:rFonts w:ascii="Arial Narrow" w:eastAsia="Calibri" w:hAnsi="Arial Narrow" w:cs="Times New Roman"/>
          <w:color w:val="000000"/>
        </w:rPr>
        <w:t>Hrašnom</w:t>
      </w:r>
      <w:r w:rsidRPr="00BC7315">
        <w:rPr>
          <w:rFonts w:ascii="Arial Narrow" w:eastAsia="Arial Narrow" w:hAnsi="Arial Narrow" w:cs="Arial Narrow"/>
          <w:color w:val="000000"/>
          <w:lang w:eastAsia="sk-SK"/>
        </w:rPr>
        <w:t xml:space="preserve"> o zabezpečenie odvozu komunálnych odpadov a dohodnúť s povereným pracovníkom obce veľkosť nádoby na ZKO a TZ KO a frekvenciu vývozu. </w:t>
      </w:r>
    </w:p>
    <w:p w:rsidR="00BC7315" w:rsidRPr="00BC7315" w:rsidRDefault="00BC7315" w:rsidP="00BC7315">
      <w:pPr>
        <w:numPr>
          <w:ilvl w:val="0"/>
          <w:numId w:val="17"/>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Každý kto vykonáva predaj alebo organizuje podujatie pre verejnosť na verejných priestranstvách na území obce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je povinný prostredníctvom subjektov, ktoré majú uzatvorenú zmluvu s obcou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na vykonávanie takejto činnosti zabezpečiť: </w:t>
      </w:r>
    </w:p>
    <w:p w:rsidR="00BC7315" w:rsidRPr="00BC7315" w:rsidRDefault="00BC7315" w:rsidP="00BC7315">
      <w:pPr>
        <w:numPr>
          <w:ilvl w:val="0"/>
          <w:numId w:val="19"/>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priestranstvo dostatočným počtom zberných nádob na KO (MSN alebo iné vhodné nádoby), </w:t>
      </w:r>
    </w:p>
    <w:p w:rsidR="00BC7315" w:rsidRDefault="00BC7315" w:rsidP="00BC7315">
      <w:pPr>
        <w:numPr>
          <w:ilvl w:val="0"/>
          <w:numId w:val="19"/>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vlastné náklady odvoz a zneškodnenie, resp. zhodnotenie odpadu, ktorý vznikol jemu a návštevníkom v súvislosti s jeho činnosťou. </w:t>
      </w:r>
    </w:p>
    <w:p w:rsidR="0018197E" w:rsidRPr="00BC7315" w:rsidRDefault="0018197E" w:rsidP="00BC7315">
      <w:pPr>
        <w:numPr>
          <w:ilvl w:val="0"/>
          <w:numId w:val="19"/>
        </w:numPr>
        <w:spacing w:after="0" w:line="240" w:lineRule="auto"/>
        <w:ind w:hanging="360"/>
        <w:contextualSpacing/>
        <w:jc w:val="both"/>
        <w:rPr>
          <w:rFonts w:ascii="Arial Narrow" w:eastAsia="Arial Narrow" w:hAnsi="Arial Narrow" w:cs="Arial Narrow"/>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6</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Všeobecné pravidlá o nakladaní s komunálnymi odpadmi a drobnými stavebnými odpadmi</w:t>
      </w:r>
    </w:p>
    <w:p w:rsidR="00BC7315" w:rsidRPr="00BC7315" w:rsidRDefault="00BC7315" w:rsidP="00BC7315">
      <w:pPr>
        <w:spacing w:after="0" w:line="240" w:lineRule="auto"/>
        <w:ind w:left="360" w:hanging="360"/>
        <w:jc w:val="both"/>
        <w:rPr>
          <w:rFonts w:ascii="Arial Narrow" w:eastAsia="Arial" w:hAnsi="Arial Narrow" w:cs="Arial"/>
          <w:color w:val="000000"/>
          <w:lang w:eastAsia="sk-SK"/>
        </w:rPr>
      </w:pPr>
    </w:p>
    <w:p w:rsidR="00BC7315" w:rsidRPr="00BC7315" w:rsidRDefault="00BC7315" w:rsidP="00BC7315">
      <w:pPr>
        <w:numPr>
          <w:ilvl w:val="0"/>
          <w:numId w:val="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 nakladanie s KO ktoré vznikajú na území obce a s DSO, ktoré vznikli na území obce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zodpovedá obec.</w:t>
      </w:r>
      <w:r w:rsidRPr="00BC7315">
        <w:rPr>
          <w:rFonts w:ascii="Arial Narrow" w:eastAsia="Calibri" w:hAnsi="Arial Narrow" w:cs="Calibri"/>
          <w:color w:val="000000"/>
          <w:lang w:eastAsia="sk-SK"/>
        </w:rPr>
        <w:t xml:space="preserve"> </w:t>
      </w:r>
      <w:r w:rsidRPr="00BC7315">
        <w:rPr>
          <w:rFonts w:ascii="Arial Narrow" w:eastAsia="Arial Narrow" w:hAnsi="Arial Narrow" w:cs="Arial Narrow"/>
          <w:color w:val="000000"/>
          <w:lang w:eastAsia="sk-SK"/>
        </w:rPr>
        <w:t xml:space="preserve">Fyzická osoba - podnikateľ a právnická osoba, ktorá prevádzkuje zariadenie spoločného stravovania, zodpovedá za nakladanie s biologicky rozložiteľným kuchynským a reštauračným odpadom. </w:t>
      </w:r>
    </w:p>
    <w:p w:rsidR="00BC7315" w:rsidRPr="00BC7315" w:rsidRDefault="00BC7315" w:rsidP="00BC7315">
      <w:pPr>
        <w:numPr>
          <w:ilvl w:val="0"/>
          <w:numId w:val="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Vykonávať zber, prepravu, zhodnocovanie a zneškodňovanie KO a DSO na území obce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môže iba subjekt, ktorý má s obcou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uzatvorenú zmluvu na vykonávanie tejto činnosti (ďalej len „oprávnená osoba“). </w:t>
      </w:r>
    </w:p>
    <w:p w:rsidR="00BC7315" w:rsidRPr="00BC7315" w:rsidRDefault="00BC7315" w:rsidP="00BC7315">
      <w:pPr>
        <w:numPr>
          <w:ilvl w:val="0"/>
          <w:numId w:val="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Oprávnená osoba je povinná priebežne pri svojej činnosti sledovať zloženie komunálnych odpadov a podiely odpadov z obalov na celkovom objeme vytriedených zložiek komunálnych odpadov a ohlásiť obci </w:t>
      </w:r>
      <w:r w:rsidR="0018197E">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každú podstatnú (dlhodobú) zmenu v zložení a podieloch odpadov z obalov, uvedených v programe odpadového hospodárstva obce. </w:t>
      </w:r>
    </w:p>
    <w:p w:rsidR="00BC7315" w:rsidRDefault="00BC7315" w:rsidP="00BC7315">
      <w:pPr>
        <w:numPr>
          <w:ilvl w:val="0"/>
          <w:numId w:val="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rsidR="0018197E"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18197E" w:rsidRPr="00BC7315"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BC7315" w:rsidRPr="00BC7315" w:rsidRDefault="00BC7315" w:rsidP="00BC7315">
      <w:pPr>
        <w:numPr>
          <w:ilvl w:val="0"/>
          <w:numId w:val="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lastRenderedPageBreak/>
        <w:t xml:space="preserve">V celom katastrálnom území obce sa zakazuje: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uložiť alebo ponechať odpad na inom mieste ako na mieste na tom určenom v súlade so zákonom o odpadoch a týmto VZN,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ukladať do zberných nádob určených na zber zmesového komunálneho odpadu iný odpad ako zmesový komunálny odpad a do zberných nádob určených na triedený zber komunálneho odpadu zložku komunálneho odpadu, pre ktorú nie je nádoba určená,</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zneškodniť odpad alebo zhodnotiť odpad inak ako v súlade so zákonom o odpadoch a týmto VZN,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zneškodňovať spaľovaním biologicky rozložiteľný odpad,</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zneškodňovať skládkovaním biologicky rozložiteľný kuchynský a reštauračný odpad,</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spaľovať komunálny odpad na voľnom priestranstve a vo vykurovacích zariadeniach v domácnostiach,</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vyberať alebo odnášať zložky komunálneho odpadu zo zberných nádob,</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prekladať zberové nádoby z miesta určeného na vývoz,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napĺňať zberové nádoby stavebným odpadom, a tým poškodzovať nádobu, resp. znemožniť vývoz zberovým vozidlom,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riediť a zmiešavať jednotlivé druhy nebezpečných odpadov alebo nebezpečné odpady s odpadmi, ktoré nie sú nebezpečné za účelom zníženia koncentrácie prítomných škodlivín,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opotrebované batérie a akumulátory zmiešavať s odpadmi z domácností,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vypúšťať odpadové oleje a akékoľvek zostatky po spracovaní odpadových olejov do pôdy, </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vypúšťať odpadové oleje do povrchových vôd, podzemných vôd a do kanalizácie,</w:t>
      </w:r>
    </w:p>
    <w:p w:rsidR="00BC7315" w:rsidRP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vykonávať zber oddelene zbieraných zložiek komunálnych odpadov patriacich do vyhradeného prúdu odpadov v zariadení alebo bez zariadenia na zber odpadov a nemá uzatvorenú zmluvu s obcou a  OZV,</w:t>
      </w:r>
    </w:p>
    <w:p w:rsidR="00BC7315" w:rsidRDefault="00BC7315" w:rsidP="00BC7315">
      <w:pPr>
        <w:numPr>
          <w:ilvl w:val="0"/>
          <w:numId w:val="4"/>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zneškodňovať biologicky rozložiteľný odpad zo záhrad a z parkov, vrátane odpadu z</w:t>
      </w:r>
      <w:r w:rsidR="0018197E">
        <w:rPr>
          <w:rFonts w:ascii="Arial Narrow" w:eastAsia="Arial Narrow" w:hAnsi="Arial Narrow" w:cs="Arial Narrow"/>
          <w:color w:val="000000"/>
          <w:lang w:eastAsia="sk-SK"/>
        </w:rPr>
        <w:t> </w:t>
      </w:r>
      <w:r w:rsidRPr="00BC7315">
        <w:rPr>
          <w:rFonts w:ascii="Arial Narrow" w:eastAsia="Arial Narrow" w:hAnsi="Arial Narrow" w:cs="Arial Narrow"/>
          <w:color w:val="000000"/>
          <w:lang w:eastAsia="sk-SK"/>
        </w:rPr>
        <w:t>cintorínov</w:t>
      </w:r>
    </w:p>
    <w:p w:rsidR="0018197E" w:rsidRPr="00BC7315" w:rsidRDefault="0018197E" w:rsidP="0018197E">
      <w:pPr>
        <w:spacing w:after="0" w:line="240" w:lineRule="auto"/>
        <w:ind w:left="720"/>
        <w:contextualSpacing/>
        <w:jc w:val="both"/>
        <w:rPr>
          <w:rFonts w:ascii="Arial Narrow" w:eastAsia="Arial Narrow" w:hAnsi="Arial Narrow" w:cs="Arial Narrow"/>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7</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Typy a počet používaných zberných nádob</w:t>
      </w:r>
    </w:p>
    <w:p w:rsidR="00BC7315" w:rsidRPr="00BC7315" w:rsidRDefault="00BC7315" w:rsidP="00BC7315">
      <w:pPr>
        <w:spacing w:after="0" w:line="240" w:lineRule="auto"/>
        <w:ind w:left="360" w:hanging="360"/>
        <w:jc w:val="both"/>
        <w:rPr>
          <w:rFonts w:ascii="Arial Narrow" w:eastAsia="Arial" w:hAnsi="Arial Narrow" w:cs="Arial"/>
          <w:color w:val="000000"/>
          <w:lang w:eastAsia="sk-SK"/>
        </w:rPr>
      </w:pPr>
    </w:p>
    <w:p w:rsidR="00BC7315" w:rsidRPr="00BC7315" w:rsidRDefault="00BC7315" w:rsidP="00BC7315">
      <w:pPr>
        <w:numPr>
          <w:ilvl w:val="0"/>
          <w:numId w:val="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Nádoby na zber KO a jeho zložiek sú vlastníctvom pôvodcu odpadu, okrem prípadov, keď boli nádoby na zber KO poskytnuté pôvodcovi odpadu obcou, resp. OZV.</w:t>
      </w:r>
    </w:p>
    <w:p w:rsidR="00BC7315" w:rsidRPr="00BC7315" w:rsidRDefault="00BC7315" w:rsidP="00BC7315">
      <w:pPr>
        <w:numPr>
          <w:ilvl w:val="0"/>
          <w:numId w:val="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území obce sa pre systém zberu KO určujú nasledujúce </w:t>
      </w:r>
      <w:r w:rsidRPr="00BC7315">
        <w:rPr>
          <w:rFonts w:ascii="Arial Narrow" w:eastAsia="Arial Narrow" w:hAnsi="Arial Narrow" w:cs="Arial Narrow"/>
          <w:b/>
          <w:color w:val="000000"/>
          <w:lang w:eastAsia="sk-SK"/>
        </w:rPr>
        <w:t>typy nádob</w:t>
      </w:r>
      <w:r w:rsidRPr="00BC7315">
        <w:rPr>
          <w:rFonts w:ascii="Arial Narrow" w:eastAsia="Arial Narrow" w:hAnsi="Arial Narrow" w:cs="Arial Narrow"/>
          <w:color w:val="000000"/>
          <w:lang w:eastAsia="sk-SK"/>
        </w:rPr>
        <w:t xml:space="preserve">: </w:t>
      </w:r>
    </w:p>
    <w:p w:rsidR="00BC7315" w:rsidRPr="00BC7315" w:rsidRDefault="00BC7315" w:rsidP="00BC7315">
      <w:pPr>
        <w:spacing w:after="0" w:line="240" w:lineRule="auto"/>
        <w:contextualSpacing/>
        <w:jc w:val="both"/>
        <w:rPr>
          <w:rFonts w:ascii="Arial Narrow" w:eastAsia="Arial Narrow" w:hAnsi="Arial Narrow" w:cs="Arial Narrow"/>
          <w:color w:val="000000"/>
          <w:lang w:eastAsia="sk-SK"/>
        </w:rPr>
      </w:pPr>
    </w:p>
    <w:p w:rsidR="00BC7315" w:rsidRDefault="00BC7315"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110 </w:t>
      </w:r>
      <w:r w:rsidR="00E158FA">
        <w:rPr>
          <w:rFonts w:ascii="Arial Narrow" w:eastAsia="Arial Narrow" w:hAnsi="Arial Narrow" w:cs="Arial Narrow"/>
          <w:b/>
          <w:color w:val="000000"/>
          <w:lang w:eastAsia="sk-SK"/>
        </w:rPr>
        <w:t xml:space="preserve">litrová plechová smetná nádoba </w:t>
      </w:r>
      <w:r w:rsidR="0018197E">
        <w:rPr>
          <w:rFonts w:ascii="Arial Narrow" w:eastAsia="Arial Narrow" w:hAnsi="Arial Narrow" w:cs="Arial Narrow"/>
          <w:b/>
          <w:color w:val="000000"/>
          <w:lang w:eastAsia="sk-SK"/>
        </w:rPr>
        <w:t xml:space="preserve"> </w:t>
      </w:r>
      <w:r w:rsidRPr="00BC7315">
        <w:rPr>
          <w:rFonts w:ascii="Arial Narrow" w:eastAsia="Arial Narrow" w:hAnsi="Arial Narrow" w:cs="Arial Narrow"/>
          <w:color w:val="000000"/>
          <w:lang w:eastAsia="sk-SK"/>
        </w:rPr>
        <w:t xml:space="preserve"> – pre rodinné domy, pre bytové domy, FO – podnikateľov a PO na zber ZKO,</w:t>
      </w:r>
    </w:p>
    <w:p w:rsidR="00E158FA" w:rsidRPr="00BC7315" w:rsidRDefault="00E158FA"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Pr>
          <w:rFonts w:ascii="Arial Narrow" w:eastAsia="Arial Narrow" w:hAnsi="Arial Narrow" w:cs="Arial Narrow"/>
          <w:b/>
          <w:color w:val="000000"/>
          <w:lang w:eastAsia="sk-SK"/>
        </w:rPr>
        <w:t xml:space="preserve">1100 litrová pozinkovaná plechová nádoba </w:t>
      </w:r>
      <w:r w:rsidRPr="00E158FA">
        <w:rPr>
          <w:rFonts w:ascii="Arial Narrow" w:eastAsia="Arial Narrow" w:hAnsi="Arial Narrow" w:cs="Arial Narrow"/>
          <w:color w:val="000000"/>
          <w:lang w:eastAsia="sk-SK"/>
        </w:rPr>
        <w:t>– pre obecné nájomné bytové domy</w:t>
      </w:r>
      <w:r>
        <w:rPr>
          <w:rFonts w:ascii="Arial Narrow" w:eastAsia="Arial Narrow" w:hAnsi="Arial Narrow" w:cs="Arial Narrow"/>
          <w:b/>
          <w:color w:val="000000"/>
          <w:lang w:eastAsia="sk-SK"/>
        </w:rPr>
        <w:t xml:space="preserve"> </w:t>
      </w:r>
    </w:p>
    <w:p w:rsidR="00BC7315" w:rsidRPr="00DB4A06" w:rsidRDefault="00A40472"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Pr>
          <w:rFonts w:ascii="Arial Narrow" w:eastAsia="Arial Narrow" w:hAnsi="Arial Narrow" w:cs="Arial Narrow"/>
          <w:b/>
          <w:color w:val="000000"/>
          <w:lang w:eastAsia="sk-SK"/>
        </w:rPr>
        <w:t xml:space="preserve">110 litrová nádoba </w:t>
      </w:r>
      <w:r w:rsidR="00BC7315" w:rsidRPr="00BC7315">
        <w:rPr>
          <w:rFonts w:ascii="Arial Narrow" w:eastAsia="Arial Narrow" w:hAnsi="Arial Narrow" w:cs="Arial Narrow"/>
          <w:color w:val="000000"/>
          <w:lang w:eastAsia="sk-SK"/>
        </w:rPr>
        <w:t xml:space="preserve"> na TZKO – </w:t>
      </w:r>
      <w:r w:rsidR="00BC7315" w:rsidRPr="00BC7315">
        <w:rPr>
          <w:rFonts w:ascii="Arial Narrow" w:eastAsia="Arial Narrow" w:hAnsi="Arial Narrow" w:cs="Arial Narrow"/>
          <w:b/>
          <w:color w:val="000000"/>
          <w:lang w:eastAsia="sk-SK"/>
        </w:rPr>
        <w:t>sklo</w:t>
      </w:r>
      <w:r w:rsidR="00BC7315" w:rsidRPr="00BC7315">
        <w:rPr>
          <w:rFonts w:ascii="Arial Narrow" w:eastAsia="Arial Narrow" w:hAnsi="Arial Narrow" w:cs="Arial Narrow"/>
          <w:color w:val="000000"/>
          <w:lang w:eastAsia="sk-SK"/>
        </w:rPr>
        <w:t xml:space="preserve"> a </w:t>
      </w:r>
      <w:r>
        <w:rPr>
          <w:rFonts w:ascii="Arial Narrow" w:eastAsia="Arial Narrow" w:hAnsi="Arial Narrow" w:cs="Arial Narrow"/>
          <w:b/>
          <w:color w:val="000000"/>
          <w:lang w:eastAsia="sk-SK"/>
        </w:rPr>
        <w:t xml:space="preserve">1100 litrová nádoba </w:t>
      </w:r>
      <w:r w:rsidR="00BC7315" w:rsidRPr="00BC7315">
        <w:rPr>
          <w:rFonts w:ascii="Arial Narrow" w:eastAsia="Arial Narrow" w:hAnsi="Arial Narrow" w:cs="Arial Narrow"/>
          <w:b/>
          <w:color w:val="000000"/>
          <w:lang w:eastAsia="sk-SK"/>
        </w:rPr>
        <w:t xml:space="preserve"> </w:t>
      </w:r>
      <w:r w:rsidR="00BC7315" w:rsidRPr="00BC7315">
        <w:rPr>
          <w:rFonts w:ascii="Arial Narrow" w:eastAsia="Arial Narrow" w:hAnsi="Arial Narrow" w:cs="Arial Narrow"/>
          <w:color w:val="000000"/>
          <w:lang w:eastAsia="sk-SK"/>
        </w:rPr>
        <w:t>na TZKO</w:t>
      </w:r>
      <w:r w:rsidR="00BC7315" w:rsidRPr="00BC7315">
        <w:rPr>
          <w:rFonts w:ascii="Arial Narrow" w:eastAsia="Arial Narrow" w:hAnsi="Arial Narrow" w:cs="Arial Narrow"/>
          <w:b/>
          <w:color w:val="000000"/>
          <w:lang w:eastAsia="sk-SK"/>
        </w:rPr>
        <w:t xml:space="preserve"> </w:t>
      </w:r>
      <w:r>
        <w:rPr>
          <w:rFonts w:ascii="Arial Narrow" w:eastAsia="Arial Narrow" w:hAnsi="Arial Narrow" w:cs="Arial Narrow"/>
          <w:b/>
          <w:color w:val="000000"/>
          <w:lang w:eastAsia="sk-SK"/>
        </w:rPr>
        <w:t>– papier lepenka</w:t>
      </w:r>
      <w:r w:rsidR="00DF71B2">
        <w:rPr>
          <w:rFonts w:ascii="Arial Narrow" w:eastAsia="Arial Narrow" w:hAnsi="Arial Narrow" w:cs="Arial Narrow"/>
          <w:b/>
          <w:color w:val="000000"/>
          <w:lang w:eastAsia="sk-SK"/>
        </w:rPr>
        <w:t>, plasty</w:t>
      </w:r>
      <w:r w:rsidR="00DB4A06">
        <w:rPr>
          <w:rFonts w:ascii="Arial Narrow" w:eastAsia="Arial Narrow" w:hAnsi="Arial Narrow" w:cs="Arial Narrow"/>
          <w:b/>
          <w:color w:val="000000"/>
          <w:lang w:eastAsia="sk-SK"/>
        </w:rPr>
        <w:t xml:space="preserve"> </w:t>
      </w:r>
      <w:r w:rsidR="00DB4A06" w:rsidRPr="00DB4A06">
        <w:rPr>
          <w:rFonts w:ascii="Arial Narrow" w:eastAsia="Arial Narrow" w:hAnsi="Arial Narrow" w:cs="Arial Narrow"/>
          <w:color w:val="000000"/>
          <w:lang w:eastAsia="sk-SK"/>
        </w:rPr>
        <w:t>– pre nájomné bytové domy</w:t>
      </w:r>
    </w:p>
    <w:p w:rsidR="00BC7315" w:rsidRPr="00BC7315" w:rsidRDefault="00BC7315"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veľkoobjemový kovový kontajner </w:t>
      </w:r>
      <w:r w:rsidRPr="00BC7315">
        <w:rPr>
          <w:rFonts w:ascii="Arial Narrow" w:eastAsia="Arial Narrow" w:hAnsi="Arial Narrow" w:cs="Arial Narrow"/>
          <w:color w:val="000000"/>
          <w:lang w:eastAsia="sk-SK"/>
        </w:rPr>
        <w:t>– pre zber objemného odpadu, drobného stavebného odpadu, kovových obalov a kovového šrotu a </w:t>
      </w:r>
      <w:proofErr w:type="spellStart"/>
      <w:r w:rsidRPr="00BC7315">
        <w:rPr>
          <w:rFonts w:ascii="Arial Narrow" w:eastAsia="Arial Narrow" w:hAnsi="Arial Narrow" w:cs="Arial Narrow"/>
          <w:color w:val="000000"/>
          <w:lang w:eastAsia="sk-SK"/>
        </w:rPr>
        <w:t>veľkoobjemného</w:t>
      </w:r>
      <w:proofErr w:type="spellEnd"/>
      <w:r w:rsidRPr="00BC7315">
        <w:rPr>
          <w:rFonts w:ascii="Arial Narrow" w:eastAsia="Arial Narrow" w:hAnsi="Arial Narrow" w:cs="Arial Narrow"/>
          <w:color w:val="000000"/>
          <w:lang w:eastAsia="sk-SK"/>
        </w:rPr>
        <w:t xml:space="preserve"> BRO,</w:t>
      </w:r>
    </w:p>
    <w:p w:rsidR="00BC7315" w:rsidRPr="00BC7315" w:rsidRDefault="00BC7315"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malé smetné nádoby </w:t>
      </w:r>
      <w:r w:rsidRPr="00BC7315">
        <w:rPr>
          <w:rFonts w:ascii="Arial Narrow" w:eastAsia="Arial Narrow" w:hAnsi="Arial Narrow" w:cs="Arial Narrow"/>
          <w:color w:val="000000"/>
          <w:lang w:eastAsia="sk-SK"/>
        </w:rPr>
        <w:t xml:space="preserve">– na zber drobného odpadu z verejných priestranstiev, </w:t>
      </w:r>
    </w:p>
    <w:p w:rsidR="00BC7315" w:rsidRPr="00BC7315" w:rsidRDefault="00BC7315"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zberné vrecia farebné </w:t>
      </w:r>
      <w:r w:rsidRPr="00BC7315">
        <w:rPr>
          <w:rFonts w:ascii="Arial Narrow" w:eastAsia="Arial Narrow" w:hAnsi="Arial Narrow" w:cs="Arial Narrow"/>
          <w:color w:val="000000"/>
          <w:lang w:eastAsia="sk-SK"/>
        </w:rPr>
        <w:t>– na zber vybraných, triedene zbieraných zložiek KO, (je zakázané používať zberné vrecia na iné účely),</w:t>
      </w:r>
    </w:p>
    <w:p w:rsidR="00BC7315" w:rsidRPr="00BC7315" w:rsidRDefault="00BC7315" w:rsidP="00BC7315">
      <w:pPr>
        <w:numPr>
          <w:ilvl w:val="0"/>
          <w:numId w:val="6"/>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zberné vrecia čierne – 120 litrové </w:t>
      </w:r>
      <w:r w:rsidRPr="00BC7315">
        <w:rPr>
          <w:rFonts w:ascii="Arial Narrow" w:eastAsia="Arial Narrow" w:hAnsi="Arial Narrow" w:cs="Arial Narrow"/>
          <w:color w:val="000000"/>
          <w:lang w:eastAsia="sk-SK"/>
        </w:rPr>
        <w:t>–  s logom firmy poverenej zberom  zmesového komunálneho odpadu, zakúpené na obecnom úrade.</w:t>
      </w:r>
    </w:p>
    <w:p w:rsidR="00BC7315" w:rsidRPr="00BC7315" w:rsidRDefault="00BC7315" w:rsidP="00BC7315">
      <w:pPr>
        <w:numPr>
          <w:ilvl w:val="0"/>
          <w:numId w:val="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Odcudzenie alebo poškodenie poskytnutej nádoby sú užívatelia povinní bezodkladne nahlásiť na </w:t>
      </w:r>
      <w:proofErr w:type="spellStart"/>
      <w:r w:rsidRPr="00BC7315">
        <w:rPr>
          <w:rFonts w:ascii="Arial Narrow" w:eastAsia="Arial Narrow" w:hAnsi="Arial Narrow" w:cs="Arial Narrow"/>
          <w:color w:val="000000"/>
          <w:lang w:eastAsia="sk-SK"/>
        </w:rPr>
        <w:t>OcÚ</w:t>
      </w:r>
      <w:proofErr w:type="spellEnd"/>
      <w:r w:rsidRPr="00BC7315">
        <w:rPr>
          <w:rFonts w:ascii="Arial Narrow" w:eastAsia="Arial Narrow" w:hAnsi="Arial Narrow" w:cs="Arial Narrow"/>
          <w:color w:val="000000"/>
          <w:lang w:eastAsia="sk-SK"/>
        </w:rPr>
        <w:t xml:space="preserve"> </w:t>
      </w:r>
      <w:r w:rsidR="00E20714">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w:t>
      </w:r>
    </w:p>
    <w:p w:rsidR="00BC7315" w:rsidRPr="00BC7315" w:rsidRDefault="00BC7315" w:rsidP="00BC7315">
      <w:pPr>
        <w:numPr>
          <w:ilvl w:val="0"/>
          <w:numId w:val="8"/>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Počet zberných nádob na zber zmesového komunálneho odpadu podľa miestnych podmienok a členenia zástavby sa určuje nasledovne:</w:t>
      </w:r>
    </w:p>
    <w:p w:rsidR="00BC7315" w:rsidRPr="00BC7315" w:rsidRDefault="00BC7315" w:rsidP="00BC7315">
      <w:pPr>
        <w:spacing w:after="0" w:line="240" w:lineRule="auto"/>
        <w:contextualSpacing/>
        <w:jc w:val="both"/>
        <w:rPr>
          <w:rFonts w:ascii="Arial Narrow" w:eastAsia="Arial Narrow" w:hAnsi="Arial Narrow" w:cs="Arial Narrow"/>
          <w:color w:val="000000"/>
          <w:lang w:eastAsia="sk-SK"/>
        </w:rPr>
      </w:pPr>
    </w:p>
    <w:p w:rsidR="00BC7315" w:rsidRPr="00BC7315" w:rsidRDefault="00BC7315" w:rsidP="00BC7315">
      <w:pPr>
        <w:numPr>
          <w:ilvl w:val="1"/>
          <w:numId w:val="8"/>
        </w:numPr>
        <w:spacing w:after="0" w:line="240" w:lineRule="auto"/>
        <w:ind w:hanging="22"/>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Rodinné domy - domácnosti: </w:t>
      </w:r>
    </w:p>
    <w:p w:rsidR="00BC7315" w:rsidRPr="00BC7315" w:rsidRDefault="00BC7315" w:rsidP="00BC7315">
      <w:pPr>
        <w:numPr>
          <w:ilvl w:val="0"/>
          <w:numId w:val="52"/>
        </w:numPr>
        <w:spacing w:after="0" w:line="240" w:lineRule="auto"/>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1 ks</w:t>
      </w:r>
      <w:r w:rsidR="00E20714">
        <w:rPr>
          <w:rFonts w:ascii="Arial Narrow" w:eastAsia="Arial Narrow" w:hAnsi="Arial Narrow" w:cs="Arial Narrow"/>
          <w:color w:val="000000"/>
          <w:lang w:eastAsia="sk-SK"/>
        </w:rPr>
        <w:t xml:space="preserve"> 110 l  zberá nádoba </w:t>
      </w:r>
      <w:r w:rsidRPr="00BC7315">
        <w:rPr>
          <w:rFonts w:ascii="Arial Narrow" w:eastAsia="Arial Narrow" w:hAnsi="Arial Narrow" w:cs="Arial Narrow"/>
          <w:color w:val="000000"/>
          <w:lang w:eastAsia="sk-SK"/>
        </w:rPr>
        <w:t xml:space="preserve"> (1 - 4 občania),</w:t>
      </w:r>
    </w:p>
    <w:p w:rsidR="00BC7315" w:rsidRPr="00BC7315" w:rsidRDefault="00E20714" w:rsidP="00BC7315">
      <w:pPr>
        <w:numPr>
          <w:ilvl w:val="0"/>
          <w:numId w:val="52"/>
        </w:numPr>
        <w:spacing w:after="0" w:line="240" w:lineRule="auto"/>
        <w:contextualSpacing/>
        <w:jc w:val="both"/>
        <w:rPr>
          <w:rFonts w:ascii="Arial Narrow" w:eastAsia="Arial Narrow" w:hAnsi="Arial Narrow" w:cs="Arial Narrow"/>
          <w:color w:val="000000"/>
          <w:lang w:eastAsia="sk-SK"/>
        </w:rPr>
      </w:pPr>
      <w:r>
        <w:rPr>
          <w:rFonts w:ascii="Arial Narrow" w:eastAsia="Arial Narrow" w:hAnsi="Arial Narrow" w:cs="Arial Narrow"/>
          <w:color w:val="000000"/>
          <w:lang w:eastAsia="sk-SK"/>
        </w:rPr>
        <w:t xml:space="preserve">2 ks 110 l  zberná nádoba </w:t>
      </w:r>
      <w:r w:rsidR="00BC7315" w:rsidRPr="00BC7315">
        <w:rPr>
          <w:rFonts w:ascii="Arial Narrow" w:eastAsia="Arial Narrow" w:hAnsi="Arial Narrow" w:cs="Arial Narrow"/>
          <w:color w:val="000000"/>
          <w:lang w:eastAsia="sk-SK"/>
        </w:rPr>
        <w:t xml:space="preserve"> (5 – 8 občanov),</w:t>
      </w:r>
    </w:p>
    <w:p w:rsidR="00BC7315" w:rsidRPr="00BC7315" w:rsidRDefault="00BC7315" w:rsidP="00BC7315">
      <w:pPr>
        <w:numPr>
          <w:ilvl w:val="1"/>
          <w:numId w:val="8"/>
        </w:numPr>
        <w:spacing w:after="0" w:line="240" w:lineRule="auto"/>
        <w:ind w:hanging="22"/>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Právnická osoba alebo fyzická osoba podnikateľ:</w:t>
      </w:r>
    </w:p>
    <w:p w:rsidR="00BC7315" w:rsidRPr="00BC7315" w:rsidRDefault="00BC7315" w:rsidP="00BC7315">
      <w:pPr>
        <w:numPr>
          <w:ilvl w:val="0"/>
          <w:numId w:val="52"/>
        </w:numPr>
        <w:spacing w:after="0" w:line="240" w:lineRule="auto"/>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podľa počtu zaplatených nádob na </w:t>
      </w:r>
      <w:proofErr w:type="spellStart"/>
      <w:r w:rsidRPr="00BC7315">
        <w:rPr>
          <w:rFonts w:ascii="Arial Narrow" w:eastAsia="Arial Narrow" w:hAnsi="Arial Narrow" w:cs="Arial Narrow"/>
          <w:color w:val="000000"/>
          <w:lang w:eastAsia="sk-SK"/>
        </w:rPr>
        <w:t>OcÚ</w:t>
      </w:r>
      <w:proofErr w:type="spellEnd"/>
      <w:r w:rsidRPr="00BC7315">
        <w:rPr>
          <w:rFonts w:ascii="Arial Narrow" w:eastAsia="Arial Narrow" w:hAnsi="Arial Narrow" w:cs="Arial Narrow"/>
          <w:color w:val="000000"/>
          <w:lang w:eastAsia="sk-SK"/>
        </w:rPr>
        <w:t>.</w:t>
      </w:r>
    </w:p>
    <w:p w:rsidR="00BC7315" w:rsidRDefault="00BC7315" w:rsidP="00BC7315">
      <w:pPr>
        <w:spacing w:after="0" w:line="240" w:lineRule="auto"/>
        <w:contextualSpacing/>
        <w:jc w:val="both"/>
        <w:rPr>
          <w:rFonts w:ascii="Arial Narrow" w:eastAsia="Arial Narrow" w:hAnsi="Arial Narrow" w:cs="Arial Narrow"/>
          <w:color w:val="000000"/>
          <w:lang w:eastAsia="sk-SK"/>
        </w:rPr>
      </w:pPr>
    </w:p>
    <w:p w:rsidR="00F832B9" w:rsidRDefault="00F832B9" w:rsidP="00BC7315">
      <w:pPr>
        <w:spacing w:after="0" w:line="240" w:lineRule="auto"/>
        <w:contextualSpacing/>
        <w:jc w:val="both"/>
        <w:rPr>
          <w:rFonts w:ascii="Arial Narrow" w:eastAsia="Arial Narrow" w:hAnsi="Arial Narrow" w:cs="Arial Narrow"/>
          <w:color w:val="000000"/>
          <w:lang w:eastAsia="sk-SK"/>
        </w:rPr>
      </w:pPr>
    </w:p>
    <w:p w:rsidR="00F832B9" w:rsidRDefault="00F832B9" w:rsidP="00BC7315">
      <w:pPr>
        <w:spacing w:after="0" w:line="240" w:lineRule="auto"/>
        <w:contextualSpacing/>
        <w:jc w:val="both"/>
        <w:rPr>
          <w:rFonts w:ascii="Arial Narrow" w:eastAsia="Arial Narrow" w:hAnsi="Arial Narrow" w:cs="Arial Narrow"/>
          <w:color w:val="000000"/>
          <w:lang w:eastAsia="sk-SK"/>
        </w:rPr>
      </w:pPr>
    </w:p>
    <w:p w:rsidR="00F832B9" w:rsidRDefault="00F832B9" w:rsidP="00BC7315">
      <w:pPr>
        <w:spacing w:after="0" w:line="240" w:lineRule="auto"/>
        <w:contextualSpacing/>
        <w:jc w:val="both"/>
        <w:rPr>
          <w:rFonts w:ascii="Arial Narrow" w:eastAsia="Arial Narrow" w:hAnsi="Arial Narrow" w:cs="Arial Narrow"/>
          <w:color w:val="000000"/>
          <w:lang w:eastAsia="sk-SK"/>
        </w:rPr>
      </w:pPr>
    </w:p>
    <w:p w:rsidR="00F832B9" w:rsidRPr="00BC7315" w:rsidRDefault="00F832B9" w:rsidP="00BC7315">
      <w:pPr>
        <w:spacing w:after="0" w:line="240" w:lineRule="auto"/>
        <w:contextualSpacing/>
        <w:jc w:val="both"/>
        <w:rPr>
          <w:rFonts w:ascii="Arial Narrow" w:eastAsia="Arial Narrow" w:hAnsi="Arial Narrow" w:cs="Arial Narrow"/>
          <w:color w:val="000000"/>
          <w:lang w:eastAsia="sk-SK"/>
        </w:rPr>
      </w:pP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8</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Umiestnenie zberných nádob</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1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 umiestnenie nádob pri rodinných domoch zodpovedajú pôvodcovia odpadu. </w:t>
      </w:r>
    </w:p>
    <w:p w:rsidR="00BC7315" w:rsidRPr="00BC7315" w:rsidRDefault="00BC7315" w:rsidP="00BC7315">
      <w:pPr>
        <w:numPr>
          <w:ilvl w:val="0"/>
          <w:numId w:val="1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Umiestnenie zberných nádob v prevádzkach PO a FO - podnikateľov, ktoré sa dotýkajú verejného priestranstva, sú jednotliví platitelia povinní dohodnúť s povereným pracovníkom </w:t>
      </w:r>
      <w:proofErr w:type="spellStart"/>
      <w:r w:rsidRPr="00BC7315">
        <w:rPr>
          <w:rFonts w:ascii="Arial Narrow" w:eastAsia="Arial Narrow" w:hAnsi="Arial Narrow" w:cs="Arial Narrow"/>
          <w:color w:val="000000"/>
          <w:lang w:eastAsia="sk-SK"/>
        </w:rPr>
        <w:t>ObÚ</w:t>
      </w:r>
      <w:proofErr w:type="spellEnd"/>
      <w:r w:rsidRPr="00BC7315">
        <w:rPr>
          <w:rFonts w:ascii="Arial Narrow" w:eastAsia="Arial Narrow" w:hAnsi="Arial Narrow" w:cs="Arial Narrow"/>
          <w:color w:val="000000"/>
          <w:lang w:eastAsia="sk-SK"/>
        </w:rPr>
        <w:t xml:space="preserve">. </w:t>
      </w:r>
    </w:p>
    <w:p w:rsidR="00BC7315" w:rsidRPr="00BC7315" w:rsidRDefault="00BC7315" w:rsidP="00BC7315">
      <w:pPr>
        <w:numPr>
          <w:ilvl w:val="0"/>
          <w:numId w:val="1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Miesta pre zberné nádoby musia byť zvolené tak, aby zohľadnili vhodné donáškové vzdialenosti, odstupové vzdialenosti od obytných domov resp. prevádzok PO a FO podnikateľov a zároveň estetické a hygienické podmienky. V sporných prípadoch určí miesto pre zbernú nádobu poverený pracovník obce. </w:t>
      </w:r>
    </w:p>
    <w:p w:rsidR="00BC7315" w:rsidRPr="00BC7315" w:rsidRDefault="00BC7315" w:rsidP="00BC7315">
      <w:pPr>
        <w:numPr>
          <w:ilvl w:val="0"/>
          <w:numId w:val="1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Pôvodcovia odpadu – užívatelia zberných nádob, sú povinní ZKO ukladať do zberných nádob tak, aby nedochádzalo k znečisťovaniu okolia zberných nádob. Na miestach hromadného umiestnenia zberných nádob, hlavne pri bytových domoch, je zakázané meniť zoskupenie nádob alebo ich inak premiestňovať. Tento zákaz sa nevzťahuje na zmeny vykonané organizáciou poverenou zberom KO po dohode s </w:t>
      </w:r>
      <w:proofErr w:type="spellStart"/>
      <w:r w:rsidRPr="00BC7315">
        <w:rPr>
          <w:rFonts w:ascii="Arial Narrow" w:eastAsia="Arial Narrow" w:hAnsi="Arial Narrow" w:cs="Arial Narrow"/>
          <w:color w:val="000000"/>
          <w:lang w:eastAsia="sk-SK"/>
        </w:rPr>
        <w:t>OcÚ</w:t>
      </w:r>
      <w:proofErr w:type="spellEnd"/>
      <w:r w:rsidRPr="00BC7315">
        <w:rPr>
          <w:rFonts w:ascii="Arial Narrow" w:eastAsia="Arial Narrow" w:hAnsi="Arial Narrow" w:cs="Arial Narrow"/>
          <w:color w:val="000000"/>
          <w:lang w:eastAsia="sk-SK"/>
        </w:rPr>
        <w:t xml:space="preserve">. </w:t>
      </w:r>
    </w:p>
    <w:p w:rsidR="00BC7315" w:rsidRPr="00BC7315" w:rsidRDefault="00BC7315" w:rsidP="00BC7315">
      <w:pPr>
        <w:numPr>
          <w:ilvl w:val="0"/>
          <w:numId w:val="10"/>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Nádoby na oddelene zbierané zložky KO (skla, plastov) sú poplatníkom k dispozícii na vyznačených s</w:t>
      </w:r>
      <w:r w:rsidR="00E20714">
        <w:rPr>
          <w:rFonts w:ascii="Arial Narrow" w:eastAsia="Arial Narrow" w:hAnsi="Arial Narrow" w:cs="Arial Narrow"/>
          <w:color w:val="000000"/>
          <w:lang w:eastAsia="sk-SK"/>
        </w:rPr>
        <w:t>tojiskách .</w:t>
      </w:r>
      <w:r w:rsidRPr="00BC7315">
        <w:rPr>
          <w:rFonts w:ascii="Arial Narrow" w:eastAsia="Arial Narrow" w:hAnsi="Arial Narrow" w:cs="Arial Narrow"/>
          <w:color w:val="000000"/>
          <w:highlight w:val="green"/>
          <w:lang w:eastAsia="sk-SK"/>
        </w:rPr>
        <w:t xml:space="preserve"> </w:t>
      </w:r>
      <w:r w:rsidRPr="00BC7315">
        <w:rPr>
          <w:rFonts w:ascii="Arial Narrow" w:eastAsia="Arial Narrow" w:hAnsi="Arial Narrow" w:cs="Arial Narrow"/>
          <w:color w:val="000000"/>
          <w:lang w:eastAsia="sk-SK"/>
        </w:rPr>
        <w:t xml:space="preserve"> </w:t>
      </w:r>
    </w:p>
    <w:p w:rsidR="00BC7315" w:rsidRPr="00E20714" w:rsidRDefault="00BC7315" w:rsidP="00BC7315">
      <w:pPr>
        <w:numPr>
          <w:ilvl w:val="0"/>
          <w:numId w:val="10"/>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Veľkoobjemové kontajnery na objemný odpad, drobný stavebný odpad a biologicky rozložiteľný odpad sú pre občanov </w:t>
      </w:r>
      <w:r w:rsidR="00E20714">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 fyzické osoby k dis</w:t>
      </w:r>
      <w:r w:rsidR="00E20714">
        <w:rPr>
          <w:rFonts w:ascii="Arial Narrow" w:eastAsia="Arial Narrow" w:hAnsi="Arial Narrow" w:cs="Arial Narrow"/>
          <w:color w:val="000000"/>
          <w:lang w:eastAsia="sk-SK"/>
        </w:rPr>
        <w:t xml:space="preserve">pozícii na zberovom mieste </w:t>
      </w:r>
      <w:r w:rsidRPr="00BC7315">
        <w:rPr>
          <w:rFonts w:ascii="Arial Narrow" w:eastAsia="Arial Narrow" w:hAnsi="Arial Narrow" w:cs="Arial Narrow"/>
          <w:color w:val="000000"/>
          <w:lang w:eastAsia="sk-SK"/>
        </w:rPr>
        <w:t xml:space="preserve"> podľa schváleného harmonogramu vývozu  </w:t>
      </w:r>
    </w:p>
    <w:p w:rsidR="00E20714" w:rsidRPr="00BC7315" w:rsidRDefault="00E20714" w:rsidP="00E158FA">
      <w:pPr>
        <w:spacing w:after="0" w:line="240" w:lineRule="auto"/>
        <w:contextualSpacing/>
        <w:jc w:val="both"/>
        <w:rPr>
          <w:rFonts w:ascii="Arial Narrow" w:eastAsia="Arial" w:hAnsi="Arial Narrow" w:cs="Arial"/>
          <w:color w:val="000000"/>
          <w:lang w:eastAsia="sk-SK"/>
        </w:rPr>
      </w:pPr>
    </w:p>
    <w:p w:rsidR="00BC7315" w:rsidRPr="00BC7315" w:rsidRDefault="00BC7315" w:rsidP="00BC7315">
      <w:pPr>
        <w:spacing w:after="0" w:line="240" w:lineRule="auto"/>
        <w:contextualSpacing/>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9</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Systém zberu, prepravy, zhodnocovania a zneškodňovania KO a jeho zložiek</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ZKO, DSO a OO vznikajúci na území obce je zneškodňovaný na</w:t>
      </w:r>
      <w:r w:rsidR="00E20714">
        <w:rPr>
          <w:rFonts w:ascii="Arial Narrow" w:eastAsia="Arial Narrow" w:hAnsi="Arial Narrow" w:cs="Arial Narrow"/>
          <w:color w:val="000000"/>
          <w:lang w:eastAsia="sk-SK"/>
        </w:rPr>
        <w:t xml:space="preserve"> skládke KOS s.r.o Kostolné</w:t>
      </w:r>
      <w:r w:rsidRPr="00BC7315">
        <w:rPr>
          <w:rFonts w:ascii="Arial Narrow" w:eastAsia="Arial Narrow" w:hAnsi="Arial Narrow" w:cs="Arial Narrow"/>
          <w:color w:val="000000"/>
          <w:lang w:eastAsia="sk-SK"/>
        </w:rPr>
        <w:t>.</w:t>
      </w:r>
    </w:p>
    <w:p w:rsidR="00BC7315" w:rsidRPr="00E158FA" w:rsidRDefault="00BC7315" w:rsidP="00E158FA">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BRO vznikajúce na úze</w:t>
      </w:r>
      <w:r w:rsidR="00E158FA">
        <w:rPr>
          <w:rFonts w:ascii="Arial Narrow" w:eastAsia="Arial Narrow" w:hAnsi="Arial Narrow" w:cs="Arial Narrow"/>
          <w:color w:val="000000"/>
          <w:lang w:eastAsia="sk-SK"/>
        </w:rPr>
        <w:t>mí obce zo záhrad kompostujú občania vo vlastných zariadeniach na kompostovanie .</w:t>
      </w:r>
      <w:r w:rsidRPr="00E158FA">
        <w:rPr>
          <w:rFonts w:ascii="Arial Narrow" w:eastAsia="Arial Narrow" w:hAnsi="Arial Narrow" w:cs="Arial Narrow"/>
          <w:color w:val="000000"/>
          <w:lang w:eastAsia="sk-SK"/>
        </w:rPr>
        <w:t>.</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Jednotlivé zložky KO z triedeného zberu sú prepravované na dotri</w:t>
      </w:r>
      <w:r w:rsidR="00E158FA">
        <w:rPr>
          <w:rFonts w:ascii="Arial Narrow" w:eastAsia="Arial Narrow" w:hAnsi="Arial Narrow" w:cs="Arial Narrow"/>
          <w:color w:val="000000"/>
          <w:lang w:eastAsia="sk-SK"/>
        </w:rPr>
        <w:t>eďovacie zariadenie v Starej Turej</w:t>
      </w:r>
      <w:r w:rsidRPr="00BC7315">
        <w:rPr>
          <w:rFonts w:ascii="Arial Narrow" w:eastAsia="Arial Narrow" w:hAnsi="Arial Narrow" w:cs="Arial Narrow"/>
          <w:color w:val="000000"/>
          <w:lang w:eastAsia="sk-SK"/>
        </w:rPr>
        <w:t>.</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Pôvodca komunálnych odpadov ukladá odpad len do zberných nádob zodpovedajúcich systému zberu odpadov v obci podľa § 7 tohto VZN.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Pôvodca komunálnych odpadov je povinný triediť zložky z komunálnych odpadov podľa § 13 tohto VZN.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Komunálny odpad je možné zhromažďovať len v určených zberných nádobách.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Počet a druh zberných nádob pre odvoz ZKO, ktorého pôvodcom sú právnické osoby a fyzické osoby - podnikatelia určí majiteľ alebo správca objektu po dohode s pracovníkom obecného úradu podľa očakávaného množstva a frekvencie jeho odvozu. Ak obec kontrolou vykonanou u pôvodcu, alebo držiteľa odpadu zistí, že vzhľadom na množstvo ním produkovaných odpadov počet zberných nádob nestačí, môže mu n</w:t>
      </w:r>
      <w:r w:rsidR="00E158FA">
        <w:rPr>
          <w:rFonts w:ascii="Arial Narrow" w:eastAsia="Arial Narrow" w:hAnsi="Arial Narrow" w:cs="Arial Narrow"/>
          <w:color w:val="000000"/>
          <w:lang w:eastAsia="sk-SK"/>
        </w:rPr>
        <w:t>ariadiť používanie ďalšej  zbernej nádoby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Majitelia objektov alebo správcovia sú povinní určiť miesto pre zberné nádoby tak, aby bolo možné bez časových strát a zvláštnych ťažkostí vyprázdniť nádoby, ak nebolo obecným úradom stanovené inak.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Právnická alebo fyzická osoba – podnikateľ, musí mať v spolupráci s obecným úradom zbernú nádobu – kontajner označený číslom zbernej nádoby.</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Pri zriaďovaní a projektovaní stanovíšť zberných nádob treba hlavne dbať na to, aby: </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boli dodržané hygienické a estetické zásady, </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vzdialenosť stanovišťa zberných nádob od miesta nakládky nebola, pokiaľ je to možné, väčšia ako 10 m, </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bol k nim bezpečný a dostatočne priestranný prístup,</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boli na úrovni prístupovej komunikácie,</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zberné nádoby neboli umiestňované na chodníkoch, parkoviskách, vozovke,</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nádoby boli uložené na spevnenom podklade, prípadne chránené múrikom, zeleňou, </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bol čo najmenej rušený vzhľad okolia, </w:t>
      </w:r>
    </w:p>
    <w:p w:rsidR="00BC7315" w:rsidRPr="00BC7315" w:rsidRDefault="00BC7315" w:rsidP="00BC7315">
      <w:pPr>
        <w:numPr>
          <w:ilvl w:val="0"/>
          <w:numId w:val="12"/>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zberné nádoby neboli umiestnené priamo pod oknami budov, alebo v blízkosti ihrísk.</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 odpad umiestnený v zbernej nádobe resp. v zbernom vreci je zodpovedný do doby odvozu majiteľ – správca objektu, obytného domu, prevádzky t.j. pôvodca odpadu.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Majiteľ alebo správca objektu je povinný postarať sa o to, aby boli odpady v zberných nádobách a zberných vreciach riadne pripravené na odvoz, t.j. aby boli riadnym spôsobom uložené v zberných nádobách a bol umožnený prístup k zberným nádobám. </w:t>
      </w:r>
    </w:p>
    <w:p w:rsidR="00BC7315" w:rsidRPr="00BC7315" w:rsidRDefault="00BC7315" w:rsidP="00BC7315">
      <w:pPr>
        <w:numPr>
          <w:ilvl w:val="0"/>
          <w:numId w:val="1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lastRenderedPageBreak/>
        <w:t xml:space="preserve">Do nádob nie je dovolené ukladať odpady, ktoré nemajú povahu komunálnych odpadov. Ďalej nie je dovolené do nádob sypať horúci popol, </w:t>
      </w:r>
      <w:proofErr w:type="spellStart"/>
      <w:r w:rsidRPr="00BC7315">
        <w:rPr>
          <w:rFonts w:ascii="Arial Narrow" w:eastAsia="Arial Narrow" w:hAnsi="Arial Narrow" w:cs="Arial Narrow"/>
          <w:color w:val="000000"/>
          <w:lang w:eastAsia="sk-SK"/>
        </w:rPr>
        <w:t>škváru</w:t>
      </w:r>
      <w:proofErr w:type="spellEnd"/>
      <w:r w:rsidRPr="00BC7315">
        <w:rPr>
          <w:rFonts w:ascii="Arial Narrow" w:eastAsia="Arial Narrow" w:hAnsi="Arial Narrow" w:cs="Arial Narrow"/>
          <w:color w:val="000000"/>
          <w:lang w:eastAsia="sk-SK"/>
        </w:rPr>
        <w:t xml:space="preserve"> a zalievať ich vodou, odpady spaľovať, ukladať odpady mimo nádoby alebo používať zberné nádoby na iné účely.</w:t>
      </w:r>
      <w:bookmarkStart w:id="0" w:name="h.gjdgxs" w:colFirst="0" w:colLast="0"/>
      <w:bookmarkEnd w:id="0"/>
    </w:p>
    <w:p w:rsidR="00BC7315" w:rsidRDefault="00BC7315" w:rsidP="00BC7315">
      <w:pPr>
        <w:spacing w:after="0" w:line="240" w:lineRule="auto"/>
        <w:ind w:left="720"/>
        <w:contextualSpacing/>
        <w:jc w:val="both"/>
        <w:rPr>
          <w:rFonts w:ascii="Arial Narrow" w:eastAsia="Arial Narrow" w:hAnsi="Arial Narrow" w:cs="Arial Narrow"/>
          <w:color w:val="000000"/>
          <w:lang w:eastAsia="sk-SK"/>
        </w:rPr>
      </w:pPr>
    </w:p>
    <w:p w:rsidR="00A40472" w:rsidRDefault="00A40472" w:rsidP="00BC7315">
      <w:pPr>
        <w:spacing w:after="0" w:line="240" w:lineRule="auto"/>
        <w:ind w:left="720"/>
        <w:contextualSpacing/>
        <w:jc w:val="both"/>
        <w:rPr>
          <w:rFonts w:ascii="Arial Narrow" w:eastAsia="Arial Narrow" w:hAnsi="Arial Narrow" w:cs="Arial Narrow"/>
          <w:color w:val="000000"/>
          <w:lang w:eastAsia="sk-SK"/>
        </w:rPr>
      </w:pPr>
    </w:p>
    <w:p w:rsidR="00A40472" w:rsidRPr="00BC7315" w:rsidRDefault="00A40472" w:rsidP="00BC7315">
      <w:pPr>
        <w:spacing w:after="0" w:line="240" w:lineRule="auto"/>
        <w:ind w:left="720"/>
        <w:contextualSpacing/>
        <w:jc w:val="both"/>
        <w:rPr>
          <w:rFonts w:ascii="Arial Narrow" w:eastAsia="Arial Narrow" w:hAnsi="Arial Narrow" w:cs="Arial Narrow"/>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10</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Intervaly vývozov</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Vývoz KO a jeho zložiek je v obci </w:t>
      </w:r>
      <w:r w:rsidR="00A40472">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realizovaný podľa harmonogramu vývozu, ktorý je súčasťou zmluvy s vývozcom KO. Harmonogram je každoročne zverejňovaný na úradných tabuliach, internetovej stránke obce, miestnym rozhlasom a je prístupný na </w:t>
      </w:r>
      <w:proofErr w:type="spellStart"/>
      <w:r w:rsidRPr="00BC7315">
        <w:rPr>
          <w:rFonts w:ascii="Arial Narrow" w:eastAsia="Arial Narrow" w:hAnsi="Arial Narrow" w:cs="Arial Narrow"/>
          <w:color w:val="000000"/>
          <w:lang w:eastAsia="sk-SK"/>
        </w:rPr>
        <w:t>OcÚ</w:t>
      </w:r>
      <w:proofErr w:type="spellEnd"/>
      <w:r w:rsidRPr="00BC7315">
        <w:rPr>
          <w:rFonts w:ascii="Arial Narrow" w:eastAsia="Arial Narrow" w:hAnsi="Arial Narrow" w:cs="Arial Narrow"/>
          <w:color w:val="000000"/>
          <w:lang w:eastAsia="sk-SK"/>
        </w:rPr>
        <w:t xml:space="preserve">. </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Interval vývozov zberných nádob na ZKO je určený nasledovne : </w:t>
      </w:r>
    </w:p>
    <w:p w:rsidR="00BC7315" w:rsidRPr="00BC7315" w:rsidRDefault="00BC7315" w:rsidP="00BC7315">
      <w:pPr>
        <w:numPr>
          <w:ilvl w:val="0"/>
          <w:numId w:val="2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pre rodinné domy a bytové domy – 1 x za 14 dní,</w:t>
      </w:r>
    </w:p>
    <w:p w:rsidR="00BC7315" w:rsidRPr="00BC7315" w:rsidRDefault="00BC7315" w:rsidP="00BC7315">
      <w:pPr>
        <w:numPr>
          <w:ilvl w:val="0"/>
          <w:numId w:val="2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pre FO – podnikateľov a PO – podľa dohody s obcou. </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 sporných prípadoch ohľadom intervalov vývozu rozhoduje po preverení skutočného stavu poverený pracovník obce.</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bookmarkStart w:id="1" w:name="h.30j0zll" w:colFirst="0" w:colLast="0"/>
      <w:bookmarkEnd w:id="1"/>
      <w:r w:rsidRPr="00BC7315">
        <w:rPr>
          <w:rFonts w:ascii="Arial Narrow" w:eastAsia="Arial Narrow" w:hAnsi="Arial Narrow" w:cs="Arial Narrow"/>
          <w:color w:val="000000"/>
          <w:lang w:eastAsia="sk-SK"/>
        </w:rPr>
        <w:t xml:space="preserve">Systém vývozu zberných nádob na triedený zber je uvedený </w:t>
      </w:r>
      <w:r w:rsidRPr="00BC7315">
        <w:rPr>
          <w:rFonts w:ascii="Arial Narrow" w:eastAsia="Arial Narrow" w:hAnsi="Arial Narrow" w:cs="Arial Narrow"/>
          <w:lang w:eastAsia="sk-SK"/>
        </w:rPr>
        <w:t xml:space="preserve">v </w:t>
      </w:r>
      <w:hyperlink w:anchor="h.1fob9te">
        <w:r w:rsidRPr="00BC7315">
          <w:rPr>
            <w:rFonts w:ascii="Arial Narrow" w:eastAsia="Arial Narrow" w:hAnsi="Arial Narrow" w:cs="Arial Narrow"/>
            <w:lang w:eastAsia="sk-SK"/>
          </w:rPr>
          <w:t>§ 13</w:t>
        </w:r>
      </w:hyperlink>
      <w:hyperlink w:anchor="h.1fob9te">
        <w:r w:rsidRPr="00BC7315">
          <w:rPr>
            <w:rFonts w:ascii="Arial Narrow" w:eastAsia="Arial Narrow" w:hAnsi="Arial Narrow" w:cs="Arial Narrow"/>
            <w:color w:val="000000"/>
            <w:lang w:eastAsia="sk-SK"/>
          </w:rPr>
          <w:t xml:space="preserve"> </w:t>
        </w:r>
      </w:hyperlink>
      <w:r w:rsidRPr="00BC7315">
        <w:rPr>
          <w:rFonts w:ascii="Arial Narrow" w:eastAsia="Arial Narrow" w:hAnsi="Arial Narrow" w:cs="Arial Narrow"/>
          <w:color w:val="000000"/>
          <w:lang w:eastAsia="sk-SK"/>
        </w:rPr>
        <w:t>ods. 4 tohto VZN.</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Nádoby na triedený zber  – plasty a sklo -  sú vyvážané podľa harmonogramu vývozu, ktorý je súčasťou zmluvy s vývozcom KO.</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MSN sa vyvážajú podľa ich naplnenosti, ktorú sleduje poverený pracovník obce. </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Vývoz DSO zo zberového miesta podľa potreby zabezpečuje poverený pracovník obce. </w:t>
      </w:r>
    </w:p>
    <w:p w:rsidR="00BC7315" w:rsidRPr="00BC7315" w:rsidRDefault="00BC7315" w:rsidP="00BC7315">
      <w:pPr>
        <w:numPr>
          <w:ilvl w:val="0"/>
          <w:numId w:val="28"/>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Drvenie a vývoz BRO z určeného zberného miesta zabezpečuje obec podľa potreby minimálne však 2 x ročne.</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11</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Množstvový zber</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3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Množstvový zber KO a DSO sa na území obce </w:t>
      </w:r>
      <w:r w:rsidR="00A40472">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ustanovuje v súlade s VZN o miestnych daniach a miestnych poplatkoch za komunálne odpady a drobné stavebné odpady pre občanov obce, fyzickú a právnickú osobu, ktorá je oprávnená užívať, alebo užíva nehnuteľnosť nachádzajúcu sa na území obce na iný účel ako na podnikanie a podnikateľa, ktorý je oprávnený užívať alebo užíva nehnuteľnosť nachádzajúcu sa na území obce na účel podnikania.</w:t>
      </w:r>
    </w:p>
    <w:p w:rsidR="00BC7315" w:rsidRPr="00BC7315" w:rsidRDefault="00BC7315" w:rsidP="00BC7315">
      <w:pPr>
        <w:numPr>
          <w:ilvl w:val="0"/>
          <w:numId w:val="3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Subjekty, pre ktoré je zavedený množstvový zber, si s povereným pracovníkom obce dohodnú veľkosť nádoby na zmesový komunálny odpad najvhodnejšej z pohľadu množstva produkovaného odpadu a interval vývozov.</w:t>
      </w:r>
    </w:p>
    <w:p w:rsidR="00BC7315" w:rsidRPr="00BC7315" w:rsidRDefault="00BC7315" w:rsidP="00BC7315">
      <w:pPr>
        <w:numPr>
          <w:ilvl w:val="0"/>
          <w:numId w:val="3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Množstvový zber je zavedený aj na drobný stavebný odpad. Poplatky za množstvový zber DSO je stanovený vo VZN o miestnych daniach a miestnych poplatkoch za komunálne odpady a drobné stavebné odpady.</w:t>
      </w:r>
    </w:p>
    <w:p w:rsidR="00BC7315" w:rsidRDefault="00BC7315" w:rsidP="00BC7315">
      <w:pPr>
        <w:spacing w:after="0" w:line="240" w:lineRule="auto"/>
        <w:jc w:val="both"/>
        <w:rPr>
          <w:rFonts w:ascii="Arial Narrow" w:eastAsia="Arial" w:hAnsi="Arial Narrow" w:cs="Arial"/>
          <w:color w:val="000000"/>
          <w:lang w:eastAsia="sk-SK"/>
        </w:rPr>
      </w:pPr>
    </w:p>
    <w:p w:rsidR="00A40472" w:rsidRPr="00BC7315" w:rsidRDefault="00A40472"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12</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Drobné stavebné odpady</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Drobný stavebný odpad je odpad z bežných udržiavacích prác vykonávaných fyzickou osobou alebo pre fyzickú osobu, za ktorý sa platí miestny poplatok za komunálne odpady a drobné stavebné odpady.</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Pôvodca alebo držiteľ DSO je povinný odpad prednostne vytriediť na jednotlivé zložky (napr. betón, železobetón, tehla, asfalt, keramika, kovy, zemina a pod.) a tieto zhodnotiť opätovným použitím. </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Ak nie je možné DSO znovu použiť, pôvodca je povinný ho zhromaždiť bezpečným spôsobom do doby zneškodnenia na mieste, kde nedôjde k poškodzovaniu životného prostredia, nadmernému znečisťovaniu okolia alebo ohrozovaniu bezpečnosti a zdravia ľudí, prípadne ho na vlastné náklady odviesť na zberné miesto.</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Zhromažďovať DSO na verejnom priestranstve je možné výlučne so súhlasom a za podmienok stanovených </w:t>
      </w:r>
      <w:proofErr w:type="spellStart"/>
      <w:r w:rsidRPr="00BC7315">
        <w:rPr>
          <w:rFonts w:ascii="Arial Narrow" w:eastAsia="Arial Narrow" w:hAnsi="Arial Narrow" w:cs="Arial Narrow"/>
          <w:color w:val="000000"/>
          <w:lang w:eastAsia="sk-SK"/>
        </w:rPr>
        <w:t>OcÚ</w:t>
      </w:r>
      <w:proofErr w:type="spellEnd"/>
      <w:r w:rsidRPr="00BC7315">
        <w:rPr>
          <w:rFonts w:ascii="Arial Narrow" w:eastAsia="Arial Narrow" w:hAnsi="Arial Narrow" w:cs="Arial Narrow"/>
          <w:color w:val="000000"/>
          <w:lang w:eastAsia="sk-SK"/>
        </w:rPr>
        <w:t>.</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Pôvodca DSO nahlási na obecnom úrade DSO, následne DSO bude odvážený na certifikov</w:t>
      </w:r>
      <w:r w:rsidR="00A40472">
        <w:rPr>
          <w:rFonts w:ascii="Arial Narrow" w:eastAsia="Arial Narrow" w:hAnsi="Arial Narrow" w:cs="Arial Narrow"/>
          <w:color w:val="000000"/>
          <w:lang w:eastAsia="sk-SK"/>
        </w:rPr>
        <w:t>anej váhe</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Dopravenie DSO na zberné miesto /veľkoobjemový kontajner/ si zabezpečí pôvodca DSO.</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DSO je následne zneškodňovaný na skl</w:t>
      </w:r>
      <w:r w:rsidR="00A40472">
        <w:rPr>
          <w:rFonts w:ascii="Arial Narrow" w:eastAsia="Arial Narrow" w:hAnsi="Arial Narrow" w:cs="Arial Narrow"/>
          <w:color w:val="000000"/>
          <w:lang w:eastAsia="sk-SK"/>
        </w:rPr>
        <w:t>ádke odpadov KOS s.r.o Kostolné</w:t>
      </w:r>
      <w:r w:rsidRPr="00BC7315">
        <w:rPr>
          <w:rFonts w:ascii="Arial Narrow" w:eastAsia="Arial Narrow" w:hAnsi="Arial Narrow" w:cs="Arial Narrow"/>
          <w:color w:val="000000"/>
          <w:lang w:eastAsia="sk-SK"/>
        </w:rPr>
        <w:t>.</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lastRenderedPageBreak/>
        <w:t xml:space="preserve">Iné nakladanie s DSO je zakázané, najmä jeho ukladanie do zberných nádob, určených pre zber KO, alebo jeho uloženie na iné miesto, ako tu uvedené a tým zakladanie nepovolenej skládky odpadu. </w:t>
      </w:r>
    </w:p>
    <w:p w:rsidR="00BC7315" w:rsidRPr="00BC7315" w:rsidRDefault="00BC7315" w:rsidP="00BC7315">
      <w:pPr>
        <w:numPr>
          <w:ilvl w:val="0"/>
          <w:numId w:val="2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Ak bežné udržiavacie či rekonštrukčné práce pre fyzickú osobu vykonáva právnická osoba - podnikateľ alebo fyzická osoba - podnikateľ nejde o DSO, ale o stavebný odpad, ktorého pôvodcom je ten, kto tieto práce pre fyzickú osobu vykonáva.</w:t>
      </w:r>
    </w:p>
    <w:p w:rsidR="00BC7315" w:rsidRPr="00BC7315" w:rsidRDefault="00BC7315" w:rsidP="00BC7315">
      <w:pPr>
        <w:spacing w:after="0" w:line="240" w:lineRule="auto"/>
        <w:jc w:val="both"/>
        <w:rPr>
          <w:rFonts w:ascii="Arial Narrow" w:eastAsia="Arial" w:hAnsi="Arial Narrow" w:cs="Arial"/>
          <w:color w:val="000000"/>
          <w:lang w:eastAsia="sk-SK"/>
        </w:rPr>
      </w:pPr>
      <w:bookmarkStart w:id="2" w:name="h.1fob9te" w:colFirst="0" w:colLast="0"/>
      <w:bookmarkEnd w:id="2"/>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13</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Triedený zber komunálneho odpadu</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numPr>
          <w:ilvl w:val="0"/>
          <w:numId w:val="2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Triedený zber je súčasťou systému nakladania s komunálnymi odpadmi na úz</w:t>
      </w:r>
      <w:r w:rsidR="00A40472">
        <w:rPr>
          <w:rFonts w:ascii="Arial Narrow" w:eastAsia="Arial Narrow" w:hAnsi="Arial Narrow" w:cs="Arial Narrow"/>
          <w:color w:val="000000"/>
          <w:lang w:eastAsia="sk-SK"/>
        </w:rPr>
        <w:t>emí obce Hrašné</w:t>
      </w:r>
    </w:p>
    <w:p w:rsidR="00BC7315" w:rsidRPr="00BC7315" w:rsidRDefault="00BC7315" w:rsidP="00BC7315">
      <w:pPr>
        <w:numPr>
          <w:ilvl w:val="0"/>
          <w:numId w:val="2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Pôvodcovia a držitelia KO sú povinní do určených zberných nádob a zberných vriec zbierať oddelene odpad vytriedený na jednotlivé zložky. </w:t>
      </w:r>
    </w:p>
    <w:p w:rsidR="00BC7315" w:rsidRPr="00BC7315" w:rsidRDefault="00BC7315" w:rsidP="00BC7315">
      <w:pPr>
        <w:numPr>
          <w:ilvl w:val="0"/>
          <w:numId w:val="2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území obce </w:t>
      </w:r>
      <w:r w:rsidR="00A40472">
        <w:rPr>
          <w:rFonts w:ascii="Arial Narrow" w:eastAsia="Calibri" w:hAnsi="Arial Narrow" w:cs="Times New Roman"/>
          <w:color w:val="000000"/>
        </w:rPr>
        <w:t>Hrašné</w:t>
      </w:r>
      <w:r w:rsidRPr="00BC7315">
        <w:rPr>
          <w:rFonts w:ascii="Arial Narrow" w:eastAsia="Arial Narrow" w:hAnsi="Arial Narrow" w:cs="Arial Narrow"/>
          <w:color w:val="000000"/>
          <w:lang w:eastAsia="sk-SK"/>
        </w:rPr>
        <w:t xml:space="preserve"> je zavedený </w:t>
      </w:r>
      <w:r w:rsidRPr="00BC7315">
        <w:rPr>
          <w:rFonts w:ascii="Arial Narrow" w:eastAsia="Arial Narrow" w:hAnsi="Arial Narrow" w:cs="Arial Narrow"/>
          <w:b/>
          <w:color w:val="000000"/>
          <w:lang w:eastAsia="sk-SK"/>
        </w:rPr>
        <w:t xml:space="preserve">Triedený zber komunálneho odpadu </w:t>
      </w:r>
      <w:r w:rsidRPr="00BC7315">
        <w:rPr>
          <w:rFonts w:ascii="Arial Narrow" w:eastAsia="Arial Narrow" w:hAnsi="Arial Narrow" w:cs="Arial Narrow"/>
          <w:color w:val="000000"/>
          <w:lang w:eastAsia="sk-SK"/>
        </w:rPr>
        <w:t xml:space="preserve">pre nasledovné zložky KO: </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odpady z papiera a lepenky:</w:t>
      </w:r>
    </w:p>
    <w:p w:rsidR="00BC7315" w:rsidRPr="00BC7315" w:rsidRDefault="00BC7315" w:rsidP="00BC7315">
      <w:pPr>
        <w:numPr>
          <w:ilvl w:val="0"/>
          <w:numId w:val="3"/>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 xml:space="preserve">noviny, časopisy, zošity, knihy, kancelársky papier, papierové vrecká, lepenka, </w:t>
      </w:r>
      <w:proofErr w:type="spellStart"/>
      <w:r w:rsidRPr="00BC7315">
        <w:rPr>
          <w:rFonts w:ascii="Arial Narrow" w:eastAsia="Arial Narrow" w:hAnsi="Arial Narrow" w:cs="Arial Narrow"/>
          <w:color w:val="000000"/>
          <w:lang w:eastAsia="sk-SK"/>
        </w:rPr>
        <w:t>krabice</w:t>
      </w:r>
      <w:proofErr w:type="spellEnd"/>
      <w:r w:rsidRPr="00BC7315">
        <w:rPr>
          <w:rFonts w:ascii="Arial Narrow" w:eastAsia="Arial Narrow" w:hAnsi="Arial Narrow" w:cs="Arial Narrow"/>
          <w:color w:val="000000"/>
          <w:lang w:eastAsia="sk-SK"/>
        </w:rPr>
        <w:t xml:space="preserve"> z tvrdého papiera, kartón, obálky, letáky, katalógy, telefónne zoznamy, plagáty, pohľadnice, zakladače, baliaci a krepový papier, papierový obal,  </w:t>
      </w:r>
    </w:p>
    <w:p w:rsidR="00BC7315" w:rsidRPr="00BC7315" w:rsidRDefault="00BC7315" w:rsidP="00BC7315">
      <w:pPr>
        <w:numPr>
          <w:ilvl w:val="0"/>
          <w:numId w:val="3"/>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nepatria sem: </w:t>
      </w:r>
      <w:r w:rsidRPr="00BC7315">
        <w:rPr>
          <w:rFonts w:ascii="Arial Narrow" w:eastAsia="Arial Narrow" w:hAnsi="Arial Narrow" w:cs="Arial Narrow"/>
          <w:color w:val="000000"/>
          <w:lang w:eastAsia="sk-SK"/>
        </w:rPr>
        <w:t>voskový papier, papier s hliníkovou fóliou, obaly na mrazené potraviny, vreckových polievok, pudingov, práškov do pečiva, práškového cukru, korenín, nanukov, škatuľky od cigariet (s výnimkou kartónovej časti), silne znečistený či mastný papier, kopírovací papier, viacvrstvové kombinované materiály (</w:t>
      </w:r>
      <w:proofErr w:type="spellStart"/>
      <w:r w:rsidRPr="00BC7315">
        <w:rPr>
          <w:rFonts w:ascii="Arial Narrow" w:eastAsia="Arial Narrow" w:hAnsi="Arial Narrow" w:cs="Arial Narrow"/>
          <w:color w:val="000000"/>
          <w:lang w:eastAsia="sk-SK"/>
        </w:rPr>
        <w:t>tetrapacky</w:t>
      </w:r>
      <w:proofErr w:type="spellEnd"/>
      <w:r w:rsidRPr="00BC7315">
        <w:rPr>
          <w:rFonts w:ascii="Arial Narrow" w:eastAsia="Arial Narrow" w:hAnsi="Arial Narrow" w:cs="Arial Narrow"/>
          <w:color w:val="000000"/>
          <w:lang w:eastAsia="sk-SK"/>
        </w:rPr>
        <w:t>), plastové obaly a pod.,</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 xml:space="preserve">odpady zo skla: </w:t>
      </w:r>
    </w:p>
    <w:p w:rsidR="00BC7315" w:rsidRPr="00BC7315" w:rsidRDefault="00BC7315" w:rsidP="00BC7315">
      <w:pPr>
        <w:numPr>
          <w:ilvl w:val="0"/>
          <w:numId w:val="5"/>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fľaše, nádoby, obaly a premety zo skla, poháre, fľaštičky od kozmetiky bez kovových a plastových uzáverov, črepy, okenné sklo, sklo z okuliarov a pod.,</w:t>
      </w:r>
    </w:p>
    <w:p w:rsidR="00BC7315" w:rsidRPr="00BC7315" w:rsidRDefault="00BC7315" w:rsidP="00BC7315">
      <w:pPr>
        <w:numPr>
          <w:ilvl w:val="0"/>
          <w:numId w:val="5"/>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nepatria sem: </w:t>
      </w:r>
      <w:r w:rsidRPr="00BC7315">
        <w:rPr>
          <w:rFonts w:ascii="Arial Narrow" w:eastAsia="Arial Narrow" w:hAnsi="Arial Narrow" w:cs="Arial Narrow"/>
          <w:color w:val="000000"/>
          <w:lang w:eastAsia="sk-SK"/>
        </w:rPr>
        <w:t>vrchnáky, korky, gumy, porcelán, keramika, zrkadlá, drôtované sklo, dymové sklo, fľaše z umelej hmoty, časti uzáverov fliaš, žiarovky, žiarivky, obrazovky, silne znečistené sklo (zeminou, farbami, potravinami).</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 xml:space="preserve">odpady z kovu vrátane kovových obalov: </w:t>
      </w:r>
    </w:p>
    <w:p w:rsidR="00BC7315" w:rsidRPr="00BC7315" w:rsidRDefault="00BC7315" w:rsidP="00BC7315">
      <w:pPr>
        <w:numPr>
          <w:ilvl w:val="0"/>
          <w:numId w:val="7"/>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 xml:space="preserve">kovové vrchnáky z fliaš a pohárov, kovové tuby od pást, kovové súčiastky, drôty a káble (bez bužírky), starý riad, obaly zo sprejov, kovový šrot, oceľ, farebné kovy, hliníkové viečka, hliníkové obaly, kovové viečka, klince, sponky, spinky, špendlíky, kovové rúrky, staré kľúče, zámky, konzervy (z hotových jedál, paštét, kompótov, krmiva pre zvieratá), oceľové plechovky z nápojov, ventily, kovové obaly z potravín,(konzervy a plechovky je potrebné pred odovzdaním zbaviť zvyškov jedál a vypláchnuť) </w:t>
      </w:r>
    </w:p>
    <w:p w:rsidR="00BC7315" w:rsidRPr="00BC7315" w:rsidRDefault="00BC7315" w:rsidP="00BC7315">
      <w:pPr>
        <w:numPr>
          <w:ilvl w:val="0"/>
          <w:numId w:val="7"/>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nepatria sem: </w:t>
      </w:r>
      <w:r w:rsidRPr="00BC7315">
        <w:rPr>
          <w:rFonts w:ascii="Arial Narrow" w:eastAsia="Arial Narrow" w:hAnsi="Arial Narrow" w:cs="Arial Narrow"/>
          <w:color w:val="000000"/>
          <w:lang w:eastAsia="sk-SK"/>
        </w:rPr>
        <w:t>kovy hrubo znečistené zvyškami jedla, farbami a rôznymi chemickými látkami,</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odpady z plastu:</w:t>
      </w:r>
    </w:p>
    <w:p w:rsidR="00BC7315" w:rsidRPr="00BC7315" w:rsidRDefault="00BC7315" w:rsidP="00BC7315">
      <w:pPr>
        <w:numPr>
          <w:ilvl w:val="0"/>
          <w:numId w:val="9"/>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číre a farebné fólie, tašky, vrecká, vedrá a fľaštičky od kozmetických a čistiacich prípravkov, vrecká od mlieka, prepravky fliaš, fľaše od nápojov, sirupov, rastlinných olejov, obaly od sladkostí, tégliky z jogurtov, rôzne plastové nádobky, a hračky, vodoinštalačné a elektroinštalačné rúrky, obaly kozmetických výrobkov, plastové okná a nábytok, poháriky z automatov, penový polystyrén, viacvrstvové kombinované obaly (</w:t>
      </w:r>
      <w:proofErr w:type="spellStart"/>
      <w:r w:rsidRPr="00BC7315">
        <w:rPr>
          <w:rFonts w:ascii="Arial Narrow" w:eastAsia="Arial Narrow" w:hAnsi="Arial Narrow" w:cs="Arial Narrow"/>
          <w:color w:val="000000"/>
          <w:lang w:eastAsia="sk-SK"/>
        </w:rPr>
        <w:t>tetrapacky</w:t>
      </w:r>
      <w:proofErr w:type="spellEnd"/>
      <w:r w:rsidRPr="00BC7315">
        <w:rPr>
          <w:rFonts w:ascii="Arial Narrow" w:eastAsia="Arial Narrow" w:hAnsi="Arial Narrow" w:cs="Arial Narrow"/>
          <w:color w:val="000000"/>
          <w:lang w:eastAsia="sk-SK"/>
        </w:rPr>
        <w:t>) od mlieka, smotany a iných mliečnych výrobkov, ovocných štiav a džúsov, vína, avivážnych prostriedkov a pod.,</w:t>
      </w:r>
    </w:p>
    <w:p w:rsidR="00BC7315" w:rsidRPr="00BC7315" w:rsidRDefault="00BC7315" w:rsidP="00BC7315">
      <w:pPr>
        <w:numPr>
          <w:ilvl w:val="0"/>
          <w:numId w:val="9"/>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nepatria sem: </w:t>
      </w:r>
      <w:r w:rsidRPr="00BC7315">
        <w:rPr>
          <w:rFonts w:ascii="Arial Narrow" w:eastAsia="Arial Narrow" w:hAnsi="Arial Narrow" w:cs="Arial Narrow"/>
          <w:color w:val="000000"/>
          <w:lang w:eastAsia="sk-SK"/>
        </w:rPr>
        <w:t xml:space="preserve">obaly znečistené chemikáliami a olejmi, , hrubo znečistené plasty (zeminou, farbami, potravinami), podlahové krytiny, guma, molitan a pod. </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textil a šatstvo:</w:t>
      </w:r>
    </w:p>
    <w:p w:rsidR="00BC7315" w:rsidRPr="00BC7315" w:rsidRDefault="00BC7315" w:rsidP="00BC7315">
      <w:pPr>
        <w:numPr>
          <w:ilvl w:val="0"/>
          <w:numId w:val="34"/>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čisté prikrývky, deky, posteľná bielizeň, všetky druhy odevov, doplnky k oblečeniu.</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u w:val="single"/>
          <w:lang w:eastAsia="sk-SK"/>
        </w:rPr>
        <w:t xml:space="preserve">humánne a veterinárne lieky nespotrebované fyzickými osobami: </w:t>
      </w:r>
    </w:p>
    <w:p w:rsidR="00BC7315" w:rsidRPr="00BC7315" w:rsidRDefault="00BC7315" w:rsidP="00BC7315">
      <w:pPr>
        <w:numPr>
          <w:ilvl w:val="0"/>
          <w:numId w:val="34"/>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nespotrebované lieky nepatria do zmesového komunálneho odpadu,</w:t>
      </w:r>
    </w:p>
    <w:p w:rsidR="00BC7315" w:rsidRPr="00BC7315" w:rsidRDefault="00BC7315" w:rsidP="00BC7315">
      <w:pPr>
        <w:numPr>
          <w:ilvl w:val="0"/>
          <w:numId w:val="34"/>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nespotrebované lieky je potrebné odovzdať do verejných lekární, ktoré sú povinné ich zhromažďovať.</w:t>
      </w:r>
    </w:p>
    <w:p w:rsidR="00BC7315" w:rsidRPr="00BC7315" w:rsidRDefault="00BC7315" w:rsidP="00BC7315">
      <w:pPr>
        <w:numPr>
          <w:ilvl w:val="0"/>
          <w:numId w:val="22"/>
        </w:numPr>
        <w:spacing w:after="0" w:line="240" w:lineRule="auto"/>
        <w:ind w:hanging="360"/>
        <w:jc w:val="both"/>
        <w:rPr>
          <w:rFonts w:ascii="Arial Narrow" w:eastAsia="Arial Narrow" w:hAnsi="Arial Narrow" w:cs="Arial Narrow"/>
          <w:color w:val="000000"/>
          <w:u w:val="single"/>
          <w:lang w:eastAsia="sk-SK"/>
        </w:rPr>
      </w:pPr>
      <w:r w:rsidRPr="00BC7315">
        <w:rPr>
          <w:rFonts w:ascii="Arial Narrow" w:eastAsia="Arial Narrow" w:hAnsi="Arial Narrow" w:cs="Arial Narrow"/>
          <w:b/>
          <w:color w:val="000000"/>
          <w:u w:val="single"/>
          <w:lang w:eastAsia="sk-SK"/>
        </w:rPr>
        <w:t xml:space="preserve">biologicky rozložiteľný komunálny odpad: </w:t>
      </w:r>
    </w:p>
    <w:p w:rsidR="00BC7315" w:rsidRPr="00BC7315" w:rsidRDefault="00BC7315" w:rsidP="00BC7315">
      <w:pPr>
        <w:numPr>
          <w:ilvl w:val="0"/>
          <w:numId w:val="35"/>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medzi BRKO patrí:</w:t>
      </w:r>
    </w:p>
    <w:p w:rsidR="00BC7315" w:rsidRPr="00BC7315" w:rsidRDefault="00BC7315" w:rsidP="00BC7315">
      <w:pPr>
        <w:numPr>
          <w:ilvl w:val="1"/>
          <w:numId w:val="35"/>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BRO zo záhrad, parkov vrátane odpadu z cintorínov – tzv. zelený BRO,</w:t>
      </w:r>
    </w:p>
    <w:p w:rsidR="00BC7315" w:rsidRPr="00BC7315" w:rsidRDefault="00BC7315" w:rsidP="00BC7315">
      <w:pPr>
        <w:numPr>
          <w:ilvl w:val="1"/>
          <w:numId w:val="35"/>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BRKRO (okrem kuchynského a reštauračného odpadu od prevádzkovateľov kuchýň),</w:t>
      </w:r>
    </w:p>
    <w:p w:rsidR="00BC7315" w:rsidRPr="00BC7315" w:rsidRDefault="00BC7315" w:rsidP="00BC7315">
      <w:pPr>
        <w:numPr>
          <w:ilvl w:val="1"/>
          <w:numId w:val="35"/>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jedlé oleje a tuky.</w:t>
      </w:r>
    </w:p>
    <w:p w:rsidR="00BC7315" w:rsidRPr="00BC7315" w:rsidRDefault="00BC7315" w:rsidP="00BC7315">
      <w:pPr>
        <w:numPr>
          <w:ilvl w:val="0"/>
          <w:numId w:val="35"/>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Patrí sem:</w:t>
      </w:r>
      <w:r w:rsidRPr="00BC7315">
        <w:rPr>
          <w:rFonts w:ascii="Arial Narrow" w:eastAsia="Arial Narrow" w:hAnsi="Arial Narrow" w:cs="Arial Narrow"/>
          <w:color w:val="000000"/>
          <w:lang w:eastAsia="sk-SK"/>
        </w:rPr>
        <w:t xml:space="preserve"> kvety, tráva, lístie, drevný odpad zo strihania a orezávania krovín a stromov, burina, piliny, hobliny, drevná štiepka, </w:t>
      </w:r>
      <w:proofErr w:type="spellStart"/>
      <w:r w:rsidRPr="00BC7315">
        <w:rPr>
          <w:rFonts w:ascii="Arial Narrow" w:eastAsia="Arial Narrow" w:hAnsi="Arial Narrow" w:cs="Arial Narrow"/>
          <w:color w:val="000000"/>
          <w:lang w:eastAsia="sk-SK"/>
        </w:rPr>
        <w:t>zbytky</w:t>
      </w:r>
      <w:proofErr w:type="spellEnd"/>
      <w:r w:rsidRPr="00BC7315">
        <w:rPr>
          <w:rFonts w:ascii="Arial Narrow" w:eastAsia="Arial Narrow" w:hAnsi="Arial Narrow" w:cs="Arial Narrow"/>
          <w:color w:val="000000"/>
          <w:lang w:eastAsia="sk-SK"/>
        </w:rPr>
        <w:t xml:space="preserve"> ovocia, zeleniny, starý chlieb, bezmäsité </w:t>
      </w:r>
      <w:proofErr w:type="spellStart"/>
      <w:r w:rsidRPr="00BC7315">
        <w:rPr>
          <w:rFonts w:ascii="Arial Narrow" w:eastAsia="Arial Narrow" w:hAnsi="Arial Narrow" w:cs="Arial Narrow"/>
          <w:color w:val="000000"/>
          <w:lang w:eastAsia="sk-SK"/>
        </w:rPr>
        <w:t>zbytky</w:t>
      </w:r>
      <w:proofErr w:type="spellEnd"/>
      <w:r w:rsidRPr="00BC7315">
        <w:rPr>
          <w:rFonts w:ascii="Arial Narrow" w:eastAsia="Arial Narrow" w:hAnsi="Arial Narrow" w:cs="Arial Narrow"/>
          <w:color w:val="000000"/>
          <w:lang w:eastAsia="sk-SK"/>
        </w:rPr>
        <w:t xml:space="preserve"> jedla, papierové vrecko znečistené zeleninou, ovocím, maslom, džemom, použitá papierová vreckovka a servítok, škrupinka z orecha a vajca, usadenina z kávy, čajové vrecko, vata, vlasy, chlpy, drevný popol a pod.</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numPr>
          <w:ilvl w:val="0"/>
          <w:numId w:val="2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Systém zberu uvedených zložiek KO je nasledovný: </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papier a lepenka a obaly z papiera a lepenky </w:t>
      </w:r>
      <w:r w:rsidRPr="00BC7315">
        <w:rPr>
          <w:rFonts w:ascii="Arial Narrow" w:eastAsia="Arial Narrow" w:hAnsi="Arial Narrow" w:cs="Arial Narrow"/>
          <w:color w:val="000000"/>
          <w:lang w:eastAsia="sk-SK"/>
        </w:rPr>
        <w:t>– zbierajú sa</w:t>
      </w:r>
      <w:r w:rsidR="00A40472">
        <w:rPr>
          <w:rFonts w:ascii="Arial Narrow" w:eastAsia="Arial Narrow" w:hAnsi="Arial Narrow" w:cs="Arial Narrow"/>
          <w:color w:val="000000"/>
          <w:lang w:eastAsia="sk-SK"/>
        </w:rPr>
        <w:t xml:space="preserve"> do</w:t>
      </w:r>
      <w:r w:rsidRPr="00BC7315">
        <w:rPr>
          <w:rFonts w:ascii="Arial Narrow" w:eastAsia="Arial Narrow" w:hAnsi="Arial Narrow" w:cs="Arial Narrow"/>
          <w:color w:val="000000"/>
          <w:lang w:eastAsia="sk-SK"/>
        </w:rPr>
        <w:t xml:space="preserve"> </w:t>
      </w:r>
      <w:r w:rsidR="00A40472">
        <w:rPr>
          <w:rFonts w:ascii="Arial Narrow" w:eastAsia="Arial Narrow" w:hAnsi="Arial Narrow" w:cs="Arial Narrow"/>
          <w:color w:val="000000"/>
          <w:lang w:eastAsia="sk-SK"/>
        </w:rPr>
        <w:t xml:space="preserve">1 100 l zberných nádob v nájomných bytových domoch, </w:t>
      </w:r>
      <w:r w:rsidRPr="00BC7315">
        <w:rPr>
          <w:rFonts w:ascii="Arial Narrow" w:eastAsia="Arial Narrow" w:hAnsi="Arial Narrow" w:cs="Arial Narrow"/>
          <w:color w:val="000000"/>
          <w:lang w:eastAsia="sk-SK"/>
        </w:rPr>
        <w:t>do farebných modrých nádob umiestnených v domácnostiach podľa harmonogramu a tiež donáškovým spôsobom do zberných nádob umiestnených na zbernom mieste,</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sklo a sklenené obaly </w:t>
      </w:r>
      <w:r w:rsidRPr="00BC7315">
        <w:rPr>
          <w:rFonts w:ascii="Arial Narrow" w:eastAsia="Arial Narrow" w:hAnsi="Arial Narrow" w:cs="Arial Narrow"/>
          <w:color w:val="000000"/>
          <w:lang w:eastAsia="sk-SK"/>
        </w:rPr>
        <w:t>– sa zbie</w:t>
      </w:r>
      <w:r w:rsidR="00A40472">
        <w:rPr>
          <w:rFonts w:ascii="Arial Narrow" w:eastAsia="Arial Narrow" w:hAnsi="Arial Narrow" w:cs="Arial Narrow"/>
          <w:color w:val="000000"/>
          <w:lang w:eastAsia="sk-SK"/>
        </w:rPr>
        <w:t>rajú donáškovým spôsobom do 110</w:t>
      </w:r>
      <w:r w:rsidRPr="00BC7315">
        <w:rPr>
          <w:rFonts w:ascii="Arial Narrow" w:eastAsia="Arial Narrow" w:hAnsi="Arial Narrow" w:cs="Arial Narrow"/>
          <w:color w:val="000000"/>
          <w:lang w:eastAsia="sk-SK"/>
        </w:rPr>
        <w:t xml:space="preserve"> litrových zberných nádob umiestnených na zberných miestach v obci,</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kovy a kovové obaly </w:t>
      </w:r>
      <w:r w:rsidRPr="00BC7315">
        <w:rPr>
          <w:rFonts w:ascii="Arial Narrow" w:eastAsia="Arial Narrow" w:hAnsi="Arial Narrow" w:cs="Arial Narrow"/>
          <w:color w:val="000000"/>
          <w:lang w:eastAsia="sk-SK"/>
        </w:rPr>
        <w:t>– zbierajú sa do farebných žltých nádob umiestnených v domácnostiach podľa harmonogramu spolu s odpadmi z plastov, resp. do zberných nádob  umiestnených na zbernom mieste,</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plasty a plastové obaly – </w:t>
      </w:r>
      <w:r w:rsidRPr="00BC7315">
        <w:rPr>
          <w:rFonts w:ascii="Arial Narrow" w:eastAsia="Arial Narrow" w:hAnsi="Arial Narrow" w:cs="Arial Narrow"/>
          <w:color w:val="000000"/>
          <w:lang w:eastAsia="sk-SK"/>
        </w:rPr>
        <w:t>zbierajú sa do farebných žltých nádob umiestnených v domácnostiach podľa harmonogramu a tiež donáškovým spôsobom do zberných nádob umiestnených na zbernom mieste,</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viacvrstvové obaly - </w:t>
      </w:r>
      <w:r w:rsidRPr="00BC7315">
        <w:rPr>
          <w:rFonts w:ascii="Arial Narrow" w:eastAsia="Arial Narrow" w:hAnsi="Arial Narrow" w:cs="Arial Narrow"/>
          <w:color w:val="000000"/>
          <w:lang w:eastAsia="sk-SK"/>
        </w:rPr>
        <w:t>zbierajú sa do farebných modrých nádob umiestnených v domácnostiach podľa harmonogramu spolu s odpadmi z papiera a lepenky, resp. do zberných nádob  umiestnených na zbernom mieste,</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textil a šatstvo - </w:t>
      </w:r>
      <w:r w:rsidRPr="00BC7315">
        <w:rPr>
          <w:rFonts w:ascii="Arial Narrow" w:eastAsia="Arial Narrow" w:hAnsi="Arial Narrow" w:cs="Arial Narrow"/>
          <w:color w:val="000000"/>
          <w:lang w:eastAsia="sk-SK"/>
        </w:rPr>
        <w:t>zbiera sa donáškovým spôsobom do zberných nádob umiestnených na zbernom mieste,</w:t>
      </w:r>
    </w:p>
    <w:p w:rsidR="00BC7315" w:rsidRPr="00BC7315" w:rsidRDefault="00BC7315" w:rsidP="00BC7315">
      <w:pPr>
        <w:numPr>
          <w:ilvl w:val="0"/>
          <w:numId w:val="2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b/>
          <w:color w:val="000000"/>
          <w:lang w:eastAsia="sk-SK"/>
        </w:rPr>
        <w:t xml:space="preserve">jedlé oleje </w:t>
      </w:r>
      <w:r w:rsidRPr="00BC7315">
        <w:rPr>
          <w:rFonts w:ascii="Arial Narrow" w:eastAsia="Arial Narrow" w:hAnsi="Arial Narrow" w:cs="Arial Narrow"/>
          <w:color w:val="000000"/>
          <w:lang w:eastAsia="sk-SK"/>
        </w:rPr>
        <w:t>- zbierajú sa donáškovým spôsobom do nádob umiestnených na zbernom mieste</w:t>
      </w:r>
      <w:r w:rsidRPr="00BC7315">
        <w:rPr>
          <w:rFonts w:ascii="Arial Narrow" w:eastAsia="Calibri" w:hAnsi="Arial Narrow" w:cs="Times New Roman"/>
          <w:color w:val="000000"/>
        </w:rPr>
        <w:t>,</w:t>
      </w:r>
    </w:p>
    <w:p w:rsidR="00BC7315" w:rsidRPr="00BC7315" w:rsidRDefault="00BC7315" w:rsidP="00BC7315">
      <w:pPr>
        <w:numPr>
          <w:ilvl w:val="0"/>
          <w:numId w:val="23"/>
        </w:numPr>
        <w:spacing w:after="0"/>
        <w:ind w:hanging="360"/>
        <w:rPr>
          <w:rFonts w:ascii="Arial Narrow" w:eastAsia="Arial Narrow" w:hAnsi="Arial Narrow" w:cs="Arial Narrow"/>
          <w:color w:val="000000"/>
          <w:lang w:eastAsia="sk-SK"/>
        </w:rPr>
      </w:pPr>
      <w:bookmarkStart w:id="3" w:name="h.3znysh7" w:colFirst="0" w:colLast="0"/>
      <w:bookmarkEnd w:id="3"/>
      <w:r w:rsidRPr="00BC7315">
        <w:rPr>
          <w:rFonts w:ascii="Arial Narrow" w:eastAsia="Arial Narrow" w:hAnsi="Arial Narrow" w:cs="Arial Narrow"/>
          <w:b/>
          <w:color w:val="000000"/>
          <w:lang w:eastAsia="sk-SK"/>
        </w:rPr>
        <w:t xml:space="preserve">biologicky rozložiteľný komunálny odpad </w:t>
      </w:r>
      <w:r w:rsidRPr="00BC7315">
        <w:rPr>
          <w:rFonts w:ascii="Arial Narrow" w:eastAsia="Arial Narrow" w:hAnsi="Arial Narrow" w:cs="Arial Narrow"/>
          <w:color w:val="000000"/>
          <w:lang w:eastAsia="sk-SK"/>
        </w:rPr>
        <w:t xml:space="preserve">- nakladanie s biologicky rozložiteľným komunálnym odpadom je riešené v </w:t>
      </w:r>
      <w:hyperlink w:anchor="h.2et92p0">
        <w:r w:rsidRPr="00BC7315">
          <w:rPr>
            <w:rFonts w:ascii="Arial Narrow" w:eastAsia="Arial Narrow" w:hAnsi="Arial Narrow" w:cs="Arial Narrow"/>
            <w:lang w:eastAsia="sk-SK"/>
          </w:rPr>
          <w:t>§ 17</w:t>
        </w:r>
      </w:hyperlink>
      <w:hyperlink w:anchor="h.2et92p0">
        <w:r w:rsidRPr="00BC7315">
          <w:rPr>
            <w:rFonts w:ascii="Arial Narrow" w:eastAsia="Arial Narrow" w:hAnsi="Arial Narrow" w:cs="Arial Narrow"/>
            <w:color w:val="000000"/>
            <w:lang w:eastAsia="sk-SK"/>
          </w:rPr>
          <w:t xml:space="preserve"> </w:t>
        </w:r>
      </w:hyperlink>
      <w:r w:rsidRPr="00BC7315">
        <w:rPr>
          <w:rFonts w:ascii="Arial Narrow" w:eastAsia="Arial Narrow" w:hAnsi="Arial Narrow" w:cs="Arial Narrow"/>
          <w:color w:val="000000"/>
          <w:lang w:eastAsia="sk-SK"/>
        </w:rPr>
        <w:t>tohto VZN.</w:t>
      </w:r>
    </w:p>
    <w:p w:rsidR="00BC7315" w:rsidRPr="00BC7315" w:rsidRDefault="00BC7315" w:rsidP="00BC7315">
      <w:pPr>
        <w:numPr>
          <w:ilvl w:val="0"/>
          <w:numId w:val="2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Ak ide o odpady z obalov, podmienky pre zabezpečenie ich zberu a zhodnotenia/ recyklácie si vopred s obcou a v písomnej forme dohodne osoba, ktorá plní alebo ktorá pre iných zabezpečuje plnenie povinností podľa platného zákona o obaloch (tzv. povinné osoby a oprávnené organizácie podľa zákon č. 119/2010 </w:t>
      </w:r>
      <w:proofErr w:type="spellStart"/>
      <w:r w:rsidRPr="00BC7315">
        <w:rPr>
          <w:rFonts w:ascii="Arial Narrow" w:eastAsia="Arial Narrow" w:hAnsi="Arial Narrow" w:cs="Arial Narrow"/>
          <w:color w:val="000000"/>
          <w:lang w:eastAsia="sk-SK"/>
        </w:rPr>
        <w:t>Z.z</w:t>
      </w:r>
      <w:proofErr w:type="spellEnd"/>
      <w:r w:rsidRPr="00BC7315">
        <w:rPr>
          <w:rFonts w:ascii="Arial Narrow" w:eastAsia="Arial Narrow" w:hAnsi="Arial Narrow" w:cs="Arial Narrow"/>
          <w:color w:val="000000"/>
          <w:lang w:eastAsia="sk-SK"/>
        </w:rPr>
        <w:t xml:space="preserve">. o obaloch). Pre takéto osoby sú záväzné údaje o celkových množstvách a zložení odpadov z obalov a ich podiele na vytriedených zložkách komunálnych odpadov, uvedené v programe odpadového hospodárstva obce. </w:t>
      </w:r>
    </w:p>
    <w:p w:rsidR="00BC7315" w:rsidRPr="00BC7315" w:rsidRDefault="00BC7315" w:rsidP="00BC7315">
      <w:pPr>
        <w:spacing w:after="0" w:line="240" w:lineRule="auto"/>
        <w:ind w:left="720"/>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14</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Systém zberu oddelene vytriedeného odpadu z domácností s obsahom škodlivín</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24"/>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Odpady s obsahom škodlivín nepatria do nádob na zber ZKO, oddelene zbieraný  zložiek komunálneho odpadu a drobné stavebné odpady.</w:t>
      </w:r>
    </w:p>
    <w:p w:rsidR="00BC7315" w:rsidRPr="00BC7315" w:rsidRDefault="00BC7315" w:rsidP="00BC7315">
      <w:pPr>
        <w:numPr>
          <w:ilvl w:val="0"/>
          <w:numId w:val="24"/>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Pôvodca odpadu je povinný oddelene zbierať zložky komunálneho odpadu s nebezpečnými vlastnosťami.</w:t>
      </w:r>
    </w:p>
    <w:p w:rsidR="00BC7315" w:rsidRPr="00BC7315" w:rsidRDefault="00BC7315" w:rsidP="00BC7315">
      <w:pPr>
        <w:numPr>
          <w:ilvl w:val="0"/>
          <w:numId w:val="24"/>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Držitelia oddelene vytriedeného odpadu z domácností s obsahom škodlivín odovzdajú po vytriedení jednotlivé zložky na mieste na to určenom obcou.</w:t>
      </w:r>
    </w:p>
    <w:p w:rsidR="00BC7315" w:rsidRPr="00BC7315" w:rsidRDefault="00BC7315" w:rsidP="00BC7315">
      <w:pPr>
        <w:keepNext/>
        <w:numPr>
          <w:ilvl w:val="0"/>
          <w:numId w:val="24"/>
        </w:numPr>
        <w:spacing w:before="240" w:after="60"/>
        <w:ind w:hanging="360"/>
        <w:rPr>
          <w:rFonts w:ascii="Arial Narrow" w:eastAsia="Arial" w:hAnsi="Arial Narrow" w:cs="Arial"/>
          <w:color w:val="000000"/>
          <w:lang w:eastAsia="sk-SK"/>
        </w:rPr>
      </w:pPr>
      <w:r w:rsidRPr="00BC7315">
        <w:rPr>
          <w:rFonts w:ascii="Arial Narrow" w:eastAsia="Arial Narrow" w:hAnsi="Arial Narrow" w:cs="Arial Narrow"/>
          <w:b/>
          <w:color w:val="000000"/>
          <w:u w:val="single"/>
          <w:lang w:eastAsia="sk-SK"/>
        </w:rPr>
        <w:t>Použité batérie a akumulátory:</w:t>
      </w:r>
    </w:p>
    <w:p w:rsidR="00BC7315" w:rsidRPr="00BC7315" w:rsidRDefault="00BC7315" w:rsidP="00BC7315">
      <w:pPr>
        <w:numPr>
          <w:ilvl w:val="0"/>
          <w:numId w:val="36"/>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na území obce je vytvorený systém zberu minimálne 2 x do roka zmluvne dohodnutou právnickou osobou oprávnenou na nakladanie s nebezpečnými odpadmi. Termíny zberu sú zverejňované miestne obvyklým spôsobom.</w:t>
      </w:r>
    </w:p>
    <w:p w:rsidR="00BC7315" w:rsidRPr="00BC7315" w:rsidRDefault="00BC7315" w:rsidP="00BC7315">
      <w:pPr>
        <w:numPr>
          <w:ilvl w:val="0"/>
          <w:numId w:val="36"/>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použité prenosné batérie a akumulátory je možné odovzdať aj na zbernom mieste použitých prenosných batérií a akumulátorov.</w:t>
      </w:r>
    </w:p>
    <w:p w:rsidR="00BC7315" w:rsidRPr="00BC7315" w:rsidRDefault="00BC7315" w:rsidP="00BC7315">
      <w:pPr>
        <w:numPr>
          <w:ilvl w:val="0"/>
          <w:numId w:val="36"/>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je zakázané odovzdávať použité batérie a akumulátory iným subjektom napr. pouličným výkupcom.</w:t>
      </w:r>
    </w:p>
    <w:p w:rsidR="00BC7315" w:rsidRPr="00BC7315" w:rsidRDefault="00BC7315" w:rsidP="00BC7315">
      <w:pPr>
        <w:keepNext/>
        <w:numPr>
          <w:ilvl w:val="0"/>
          <w:numId w:val="24"/>
        </w:numPr>
        <w:spacing w:before="240" w:after="60"/>
        <w:ind w:hanging="360"/>
        <w:rPr>
          <w:rFonts w:ascii="Arial Narrow" w:eastAsia="Arial" w:hAnsi="Arial Narrow" w:cs="Arial"/>
          <w:color w:val="000000"/>
          <w:lang w:eastAsia="sk-SK"/>
        </w:rPr>
      </w:pPr>
      <w:r w:rsidRPr="00BC7315">
        <w:rPr>
          <w:rFonts w:ascii="Arial Narrow" w:eastAsia="Arial Narrow" w:hAnsi="Arial Narrow" w:cs="Arial Narrow"/>
          <w:b/>
          <w:color w:val="000000"/>
          <w:u w:val="single"/>
          <w:lang w:eastAsia="sk-SK"/>
        </w:rPr>
        <w:t>Odpadové motorové a mazacie oleje:</w:t>
      </w:r>
    </w:p>
    <w:p w:rsidR="00BC7315" w:rsidRPr="00BC7315" w:rsidRDefault="00BC7315" w:rsidP="00BC7315">
      <w:pPr>
        <w:numPr>
          <w:ilvl w:val="0"/>
          <w:numId w:val="3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na území obce je vytvorený systém zberu minimálne 2 x do roka zmluvne dohodnutou právnickou osobou oprávnenou na nakladanie s nebezpečnými odpadmi. Termíny zberu sú zverejňované miestne obvyklým spôsobom. </w:t>
      </w:r>
    </w:p>
    <w:p w:rsidR="00BC7315" w:rsidRPr="00BC7315" w:rsidRDefault="00BC7315" w:rsidP="00BC7315">
      <w:pPr>
        <w:numPr>
          <w:ilvl w:val="0"/>
          <w:numId w:val="3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obec zabezpečuje zber, prepravu, zhodnocovanie a likvidáciu len tých odpadových motorových a mazacích olejov, ktoré sú súčasťou komunálneho odpadu (nie z podnikateľskej činnosti).</w:t>
      </w:r>
    </w:p>
    <w:p w:rsidR="00BC7315" w:rsidRPr="00BC7315" w:rsidRDefault="00BC7315" w:rsidP="00BC7315">
      <w:pPr>
        <w:keepNext/>
        <w:numPr>
          <w:ilvl w:val="0"/>
          <w:numId w:val="24"/>
        </w:numPr>
        <w:spacing w:before="240" w:after="60"/>
        <w:ind w:hanging="360"/>
        <w:rPr>
          <w:rFonts w:ascii="Arial Narrow" w:eastAsia="Arial" w:hAnsi="Arial Narrow" w:cs="Arial"/>
          <w:color w:val="000000"/>
          <w:lang w:eastAsia="sk-SK"/>
        </w:rPr>
      </w:pPr>
      <w:r w:rsidRPr="00BC7315">
        <w:rPr>
          <w:rFonts w:ascii="Arial Narrow" w:eastAsia="Arial Narrow" w:hAnsi="Arial Narrow" w:cs="Arial Narrow"/>
          <w:b/>
          <w:color w:val="000000"/>
          <w:u w:val="single"/>
          <w:lang w:eastAsia="sk-SK"/>
        </w:rPr>
        <w:t>Farbivá, chemikálie a iné nebezpečné odpady:</w:t>
      </w:r>
    </w:p>
    <w:p w:rsidR="00BC7315" w:rsidRPr="00BC7315" w:rsidRDefault="00BC7315" w:rsidP="00BC7315">
      <w:pPr>
        <w:numPr>
          <w:ilvl w:val="0"/>
          <w:numId w:val="37"/>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patria sem: rozpúšťadlá, staré farby, lepidlá, živice, laky, kyseliny, zásady, fotochemické látky, pesticídy a chemické prípravky na ošetrovanie rastlín a drevín, umelé hnojivá, </w:t>
      </w:r>
      <w:proofErr w:type="spellStart"/>
      <w:r w:rsidRPr="00BC7315">
        <w:rPr>
          <w:rFonts w:ascii="Arial Narrow" w:eastAsia="Arial Narrow" w:hAnsi="Arial Narrow" w:cs="Arial Narrow"/>
          <w:color w:val="000000"/>
          <w:lang w:eastAsia="sk-SK"/>
        </w:rPr>
        <w:t>detergenty</w:t>
      </w:r>
      <w:proofErr w:type="spellEnd"/>
      <w:r w:rsidRPr="00BC7315">
        <w:rPr>
          <w:rFonts w:ascii="Arial Narrow" w:eastAsia="Arial Narrow" w:hAnsi="Arial Narrow" w:cs="Arial Narrow"/>
          <w:color w:val="000000"/>
          <w:lang w:eastAsia="sk-SK"/>
        </w:rPr>
        <w:t xml:space="preserve"> (pracie a čistiace prostriedky), drevo obsahujúce nebezpečné látky, handry znečistené olejom, farbami, obaly znečistené nebezpečnými látkami. </w:t>
      </w:r>
    </w:p>
    <w:p w:rsidR="00BC7315" w:rsidRPr="00BC7315" w:rsidRDefault="00BC7315" w:rsidP="00BC7315">
      <w:pPr>
        <w:numPr>
          <w:ilvl w:val="0"/>
          <w:numId w:val="37"/>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lastRenderedPageBreak/>
        <w:t>n</w:t>
      </w:r>
      <w:r w:rsidR="00F832B9">
        <w:rPr>
          <w:rFonts w:ascii="Arial Narrow" w:eastAsia="Arial Narrow" w:hAnsi="Arial Narrow" w:cs="Arial Narrow"/>
          <w:color w:val="000000"/>
          <w:lang w:eastAsia="sk-SK"/>
        </w:rPr>
        <w:t>a území obce Hrašné</w:t>
      </w:r>
      <w:r w:rsidRPr="00BC7315">
        <w:rPr>
          <w:rFonts w:ascii="Arial Narrow" w:eastAsia="Arial Narrow" w:hAnsi="Arial Narrow" w:cs="Arial Narrow"/>
          <w:color w:val="000000"/>
          <w:lang w:eastAsia="sk-SK"/>
        </w:rPr>
        <w:t xml:space="preserve"> je vytvorený systém zberu 2 x do roka zmluvne dohodnutou právnickou osobou oprávnenou na nakladanie s nebezpečnými odpadmi. Termíny zberu sú zverejňované miestne obvyklým spôsobom. </w:t>
      </w:r>
    </w:p>
    <w:p w:rsidR="00BC7315" w:rsidRPr="00BC7315" w:rsidRDefault="00BC7315" w:rsidP="00BC7315">
      <w:pPr>
        <w:keepNext/>
        <w:numPr>
          <w:ilvl w:val="0"/>
          <w:numId w:val="24"/>
        </w:numPr>
        <w:spacing w:before="240" w:after="60"/>
        <w:ind w:hanging="360"/>
        <w:rPr>
          <w:rFonts w:ascii="Arial Narrow" w:eastAsia="Arial" w:hAnsi="Arial Narrow" w:cs="Arial"/>
          <w:color w:val="000000"/>
          <w:lang w:eastAsia="sk-SK"/>
        </w:rPr>
      </w:pPr>
      <w:proofErr w:type="spellStart"/>
      <w:r w:rsidRPr="00BC7315">
        <w:rPr>
          <w:rFonts w:ascii="Arial Narrow" w:eastAsia="Arial Narrow" w:hAnsi="Arial Narrow" w:cs="Arial Narrow"/>
          <w:b/>
          <w:color w:val="000000"/>
          <w:u w:val="single"/>
          <w:lang w:eastAsia="sk-SK"/>
        </w:rPr>
        <w:t>Elektroodpad</w:t>
      </w:r>
      <w:proofErr w:type="spellEnd"/>
      <w:r w:rsidRPr="00BC7315">
        <w:rPr>
          <w:rFonts w:ascii="Arial Narrow" w:eastAsia="Arial Narrow" w:hAnsi="Arial Narrow" w:cs="Arial Narrow"/>
          <w:b/>
          <w:color w:val="000000"/>
          <w:u w:val="single"/>
          <w:lang w:eastAsia="sk-SK"/>
        </w:rPr>
        <w:t xml:space="preserve"> z domácností vrátane žiariviek a svietidiel:</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patria sem: </w:t>
      </w:r>
      <w:r w:rsidRPr="00BC7315">
        <w:rPr>
          <w:rFonts w:ascii="Arial Narrow" w:eastAsia="Arial Narrow" w:hAnsi="Arial Narrow" w:cs="Arial Narrow"/>
          <w:color w:val="000000"/>
          <w:lang w:eastAsia="sk-SK"/>
        </w:rPr>
        <w:t xml:space="preserve">televízory, rádiá, počítačová a telekomunikačná technika, mobily, videá, </w:t>
      </w:r>
      <w:proofErr w:type="spellStart"/>
      <w:r w:rsidRPr="00BC7315">
        <w:rPr>
          <w:rFonts w:ascii="Arial Narrow" w:eastAsia="Arial Narrow" w:hAnsi="Arial Narrow" w:cs="Arial Narrow"/>
          <w:color w:val="000000"/>
          <w:lang w:eastAsia="sk-SK"/>
        </w:rPr>
        <w:t>diskman</w:t>
      </w:r>
      <w:proofErr w:type="spellEnd"/>
      <w:r w:rsidRPr="00BC7315">
        <w:rPr>
          <w:rFonts w:ascii="Arial Narrow" w:eastAsia="Arial Narrow" w:hAnsi="Arial Narrow" w:cs="Arial Narrow"/>
          <w:color w:val="000000"/>
          <w:lang w:eastAsia="sk-SK"/>
        </w:rPr>
        <w:t>, digitálne hodinky, variče, ohrievače, kávovary, práčky, elektromotory, ručné elektrické náradie, mobilné klimatizačné zariadenia, lineárna žiarivka, kompaktná žiarivka, svietidlá voľne umiestnené alebo napevno zabudované, vreckové a prenosné akumulátorové svietidlá, LED svetelné zdroje a pod.,</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b/>
          <w:color w:val="000000"/>
          <w:lang w:eastAsia="sk-SK"/>
        </w:rPr>
        <w:t xml:space="preserve">nepatria sem: </w:t>
      </w:r>
      <w:r w:rsidRPr="00BC7315">
        <w:rPr>
          <w:rFonts w:ascii="Arial Narrow" w:eastAsia="Arial Narrow" w:hAnsi="Arial Narrow" w:cs="Arial Narrow"/>
          <w:color w:val="000000"/>
          <w:lang w:eastAsia="sk-SK"/>
        </w:rPr>
        <w:t xml:space="preserve">motorčeky na garážové brány, elektrické ovládanie žalúzií, plynové variče, autorádiá, vypínače a zásuvky, merače a ovládače fixne zabudované, </w:t>
      </w:r>
      <w:proofErr w:type="spellStart"/>
      <w:r w:rsidRPr="00BC7315">
        <w:rPr>
          <w:rFonts w:ascii="Arial Narrow" w:eastAsia="Arial Narrow" w:hAnsi="Arial Narrow" w:cs="Arial Narrow"/>
          <w:color w:val="000000"/>
          <w:lang w:eastAsia="sk-SK"/>
        </w:rPr>
        <w:t>vírivky</w:t>
      </w:r>
      <w:proofErr w:type="spellEnd"/>
      <w:r w:rsidRPr="00BC7315">
        <w:rPr>
          <w:rFonts w:ascii="Arial Narrow" w:eastAsia="Arial Narrow" w:hAnsi="Arial Narrow" w:cs="Arial Narrow"/>
          <w:color w:val="000000"/>
          <w:lang w:eastAsia="sk-SK"/>
        </w:rPr>
        <w:t>, svetelné reklamy, svetelná signalizácia, dekoratívne prvky a pod.,</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Obec má uzatvorenú zmluvu s oprávnenou osobou vykonávajúcou na území obce zber </w:t>
      </w:r>
      <w:proofErr w:type="spellStart"/>
      <w:r w:rsidRPr="00BC7315">
        <w:rPr>
          <w:rFonts w:ascii="Arial Narrow" w:eastAsia="Arial Narrow" w:hAnsi="Arial Narrow" w:cs="Arial Narrow"/>
          <w:color w:val="000000"/>
          <w:lang w:eastAsia="sk-SK"/>
        </w:rPr>
        <w:t>elektroodpadu</w:t>
      </w:r>
      <w:proofErr w:type="spellEnd"/>
      <w:r w:rsidRPr="00BC7315">
        <w:rPr>
          <w:rFonts w:ascii="Arial Narrow" w:eastAsia="Arial Narrow" w:hAnsi="Arial Narrow" w:cs="Arial Narrow"/>
          <w:color w:val="000000"/>
          <w:lang w:eastAsia="sk-SK"/>
        </w:rPr>
        <w:t>. Termíny zberu sú zverejňované miestne obvyklým spôsobom,</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Odovzdávať </w:t>
      </w:r>
      <w:proofErr w:type="spellStart"/>
      <w:r w:rsidRPr="00BC7315">
        <w:rPr>
          <w:rFonts w:ascii="Arial Narrow" w:eastAsia="Arial Narrow" w:hAnsi="Arial Narrow" w:cs="Arial Narrow"/>
          <w:color w:val="000000"/>
          <w:lang w:eastAsia="sk-SK"/>
        </w:rPr>
        <w:t>elektroodpad</w:t>
      </w:r>
      <w:proofErr w:type="spellEnd"/>
      <w:r w:rsidRPr="00BC7315">
        <w:rPr>
          <w:rFonts w:ascii="Arial Narrow" w:eastAsia="Arial Narrow" w:hAnsi="Arial Narrow" w:cs="Arial Narrow"/>
          <w:color w:val="000000"/>
          <w:lang w:eastAsia="sk-SK"/>
        </w:rPr>
        <w:t xml:space="preserve"> z domácností iným subjektom napr. pouličným výkupcom je zakázané.</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 xml:space="preserve">Zakazuje sa rozoberať či inak zasahovať do </w:t>
      </w:r>
      <w:proofErr w:type="spellStart"/>
      <w:r w:rsidRPr="00BC7315">
        <w:rPr>
          <w:rFonts w:ascii="Arial Narrow" w:eastAsia="Arial Narrow" w:hAnsi="Arial Narrow" w:cs="Arial Narrow"/>
          <w:color w:val="000000"/>
          <w:lang w:eastAsia="sk-SK"/>
        </w:rPr>
        <w:t>elektroodpadu</w:t>
      </w:r>
      <w:proofErr w:type="spellEnd"/>
      <w:r w:rsidRPr="00BC7315">
        <w:rPr>
          <w:rFonts w:ascii="Arial Narrow" w:eastAsia="Arial Narrow" w:hAnsi="Arial Narrow" w:cs="Arial Narrow"/>
          <w:color w:val="000000"/>
          <w:lang w:eastAsia="sk-SK"/>
        </w:rPr>
        <w:t xml:space="preserve"> pred jeho odovzdaním osobe oprávnenej na prípravu na opätovné použitie </w:t>
      </w:r>
      <w:proofErr w:type="spellStart"/>
      <w:r w:rsidRPr="00BC7315">
        <w:rPr>
          <w:rFonts w:ascii="Arial Narrow" w:eastAsia="Arial Narrow" w:hAnsi="Arial Narrow" w:cs="Arial Narrow"/>
          <w:color w:val="000000"/>
          <w:lang w:eastAsia="sk-SK"/>
        </w:rPr>
        <w:t>elektroodpadu</w:t>
      </w:r>
      <w:proofErr w:type="spellEnd"/>
      <w:r w:rsidRPr="00BC7315">
        <w:rPr>
          <w:rFonts w:ascii="Arial Narrow" w:eastAsia="Arial Narrow" w:hAnsi="Arial Narrow" w:cs="Arial Narrow"/>
          <w:color w:val="000000"/>
          <w:lang w:eastAsia="sk-SK"/>
        </w:rPr>
        <w:t xml:space="preserve"> alebo spracovateľovi </w:t>
      </w:r>
      <w:proofErr w:type="spellStart"/>
      <w:r w:rsidRPr="00BC7315">
        <w:rPr>
          <w:rFonts w:ascii="Arial Narrow" w:eastAsia="Arial Narrow" w:hAnsi="Arial Narrow" w:cs="Arial Narrow"/>
          <w:color w:val="000000"/>
          <w:lang w:eastAsia="sk-SK"/>
        </w:rPr>
        <w:t>elektroodpadu</w:t>
      </w:r>
      <w:proofErr w:type="spellEnd"/>
      <w:r w:rsidRPr="00BC7315">
        <w:rPr>
          <w:rFonts w:ascii="Arial Narrow" w:eastAsia="Arial Narrow" w:hAnsi="Arial Narrow" w:cs="Arial Narrow"/>
          <w:color w:val="000000"/>
          <w:lang w:eastAsia="sk-SK"/>
        </w:rPr>
        <w:t xml:space="preserve">, </w:t>
      </w:r>
    </w:p>
    <w:p w:rsidR="00BC7315" w:rsidRPr="00BC7315" w:rsidRDefault="00BC7315" w:rsidP="00BC7315">
      <w:pPr>
        <w:numPr>
          <w:ilvl w:val="0"/>
          <w:numId w:val="48"/>
        </w:numPr>
        <w:spacing w:after="0" w:line="240" w:lineRule="auto"/>
        <w:ind w:hanging="360"/>
        <w:contextualSpacing/>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Iné nakladanie s nebezpečným odpadom napr. vhadzovanie do zberných nádob určených na komunálny odpad z domácností je zakázané.</w:t>
      </w:r>
    </w:p>
    <w:p w:rsidR="00BC7315" w:rsidRPr="00BC7315" w:rsidRDefault="00BC7315" w:rsidP="00BC7315">
      <w:pPr>
        <w:spacing w:after="0" w:line="240" w:lineRule="auto"/>
        <w:ind w:left="720"/>
        <w:contextualSpacing/>
        <w:jc w:val="both"/>
        <w:rPr>
          <w:rFonts w:ascii="Arial Narrow" w:eastAsia="Arial" w:hAnsi="Arial Narrow" w:cs="Arial"/>
          <w:color w:val="000000"/>
          <w:lang w:eastAsia="sk-SK"/>
        </w:rPr>
      </w:pPr>
    </w:p>
    <w:p w:rsidR="00BC7315" w:rsidRPr="00BC7315" w:rsidRDefault="00BC7315" w:rsidP="00BC7315">
      <w:pPr>
        <w:keepNext/>
        <w:spacing w:after="0"/>
        <w:jc w:val="center"/>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15</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Objemný odpad</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numPr>
          <w:ilvl w:val="0"/>
          <w:numId w:val="25"/>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Zber a odvoz objemných odpadov z domácností sa vykonáva</w:t>
      </w:r>
      <w:r w:rsidR="00F832B9">
        <w:rPr>
          <w:rFonts w:ascii="Arial Narrow" w:eastAsia="Arial Narrow" w:hAnsi="Arial Narrow" w:cs="Arial Narrow"/>
          <w:color w:val="000000"/>
          <w:lang w:eastAsia="sk-SK"/>
        </w:rPr>
        <w:t xml:space="preserve"> veľkoobjemovými kontajnermi. </w:t>
      </w:r>
      <w:r w:rsidRPr="00BC7315">
        <w:rPr>
          <w:rFonts w:ascii="Arial Narrow" w:eastAsia="Arial Narrow" w:hAnsi="Arial Narrow" w:cs="Arial Narrow"/>
          <w:color w:val="000000"/>
          <w:lang w:eastAsia="sk-SK"/>
        </w:rPr>
        <w:t xml:space="preserve"> Zber objemného odpadu 2 x ročne (jarný a jesenný zber objemných odpadov) na mies</w:t>
      </w:r>
      <w:r w:rsidR="00F832B9">
        <w:rPr>
          <w:rFonts w:ascii="Arial Narrow" w:eastAsia="Arial Narrow" w:hAnsi="Arial Narrow" w:cs="Arial Narrow"/>
          <w:color w:val="000000"/>
          <w:lang w:eastAsia="sk-SK"/>
        </w:rPr>
        <w:t xml:space="preserve">tach určených obecným úradom. </w:t>
      </w:r>
    </w:p>
    <w:p w:rsidR="00BC7315" w:rsidRPr="00F832B9" w:rsidRDefault="00BC7315" w:rsidP="00F832B9">
      <w:pPr>
        <w:numPr>
          <w:ilvl w:val="0"/>
          <w:numId w:val="25"/>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Jedná sa o komunálny odpad, ktorý svojou veľkosťou nevojde do bežne používanej nádoby na zmesový komunálny odpad. Sú to najmä nábytky, staré okná, dvere, nádoby, plechové rúry, podlahové krytiny, guma, molitan a pod.. </w:t>
      </w:r>
    </w:p>
    <w:p w:rsidR="00BC7315" w:rsidRPr="00BC7315" w:rsidRDefault="00BC7315" w:rsidP="00BC7315">
      <w:pPr>
        <w:numPr>
          <w:ilvl w:val="0"/>
          <w:numId w:val="25"/>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Zakazuje sa ukladať objemný odpad vedľa nádob na zber komunálnych odpadov a oddelene zbieraných zložiek komunálnych odpadov, resp. na iné miesta na verejnom priestranstve. </w:t>
      </w:r>
    </w:p>
    <w:p w:rsidR="00BC7315" w:rsidRDefault="00BC7315" w:rsidP="00BC7315">
      <w:pPr>
        <w:spacing w:after="0" w:line="240" w:lineRule="auto"/>
        <w:jc w:val="both"/>
        <w:rPr>
          <w:rFonts w:ascii="Arial Narrow" w:eastAsia="Arial" w:hAnsi="Arial Narrow" w:cs="Arial"/>
          <w:color w:val="000000"/>
          <w:lang w:eastAsia="sk-SK"/>
        </w:rPr>
      </w:pPr>
    </w:p>
    <w:p w:rsidR="00F832B9" w:rsidRPr="00BC7315" w:rsidRDefault="00F832B9"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ind w:left="720"/>
        <w:jc w:val="both"/>
        <w:rPr>
          <w:rFonts w:ascii="Arial Narrow" w:eastAsia="Arial" w:hAnsi="Arial Narrow" w:cs="Arial"/>
          <w:color w:val="000000"/>
          <w:lang w:eastAsia="sk-SK"/>
        </w:rPr>
      </w:pPr>
      <w:bookmarkStart w:id="4" w:name="h.2et92p0" w:colFirst="0" w:colLast="0"/>
      <w:bookmarkEnd w:id="4"/>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t>§ 16</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Biologicky rozložiteľný komunálny odpad</w:t>
      </w:r>
    </w:p>
    <w:p w:rsidR="00BC7315" w:rsidRPr="00BC7315" w:rsidRDefault="00BC7315" w:rsidP="00BC7315">
      <w:pPr>
        <w:spacing w:after="0"/>
        <w:rPr>
          <w:rFonts w:ascii="Arial" w:eastAsia="Arial" w:hAnsi="Arial" w:cs="Arial"/>
          <w:color w:val="000000"/>
          <w:lang w:eastAsia="sk-SK"/>
        </w:rPr>
      </w:pPr>
    </w:p>
    <w:p w:rsidR="00BC7315" w:rsidRPr="00BC7315" w:rsidRDefault="00BC7315" w:rsidP="00BC7315">
      <w:pPr>
        <w:numPr>
          <w:ilvl w:val="0"/>
          <w:numId w:val="27"/>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Každý pôvodca je povinný triediť biologicky rozložiteľný odpad oddelene od iných druhov odpadov, zložiek komunálnych odpadov a zabezpečiť jeho kompostovanie vo vlastných, alebo užívaných priestoroch a objektoch, alebo na vlastné náklady odviesť na obcou zriadenú skládku biologicky rozloži</w:t>
      </w:r>
      <w:r w:rsidR="00F832B9">
        <w:rPr>
          <w:rFonts w:ascii="Arial Narrow" w:eastAsia="Arial Narrow" w:hAnsi="Arial Narrow" w:cs="Arial Narrow"/>
          <w:color w:val="000000"/>
          <w:lang w:eastAsia="sk-SK"/>
        </w:rPr>
        <w:t xml:space="preserve">teľného odpadu </w:t>
      </w:r>
      <w:r w:rsidRPr="00BC7315">
        <w:rPr>
          <w:rFonts w:ascii="Arial Narrow" w:eastAsia="Arial Narrow" w:hAnsi="Arial Narrow" w:cs="Arial Narrow"/>
          <w:color w:val="000000"/>
          <w:lang w:eastAsia="sk-SK"/>
        </w:rPr>
        <w:t>.</w:t>
      </w:r>
    </w:p>
    <w:p w:rsidR="00BC7315" w:rsidRPr="00BC7315" w:rsidRDefault="00BC7315" w:rsidP="00BC7315">
      <w:pPr>
        <w:numPr>
          <w:ilvl w:val="0"/>
          <w:numId w:val="27"/>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Preprava BRO zo záhrad, parkov a verejných priestranstiev (konáre, korene, kríky, viničné prútie a pod) sa zabezpečuje 2 x ročne cestou zmluvného partnera. Zhromažďovanie je realizované na zbernom mieste určenom obcou vopred. </w:t>
      </w:r>
    </w:p>
    <w:p w:rsidR="00BC7315" w:rsidRPr="00BC7315" w:rsidRDefault="00BC7315" w:rsidP="00BC7315">
      <w:pPr>
        <w:numPr>
          <w:ilvl w:val="0"/>
          <w:numId w:val="27"/>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 zakázané ukladať biologicky rozložiteľný odpad zo záhrad a parkov do zberných nádob na zmesový komunálny odpad, objemný odpad, spaľovať ho alebo ho ukladať na iné než obcou určené miesta.</w:t>
      </w:r>
    </w:p>
    <w:p w:rsidR="00BC7315" w:rsidRPr="00BC7315" w:rsidRDefault="00BC7315" w:rsidP="00BC7315">
      <w:pPr>
        <w:numPr>
          <w:ilvl w:val="0"/>
          <w:numId w:val="27"/>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BRKO v domácnostiach je súčasťou domáceho kompostovania. </w:t>
      </w:r>
    </w:p>
    <w:p w:rsidR="00BC7315" w:rsidRPr="00BC7315" w:rsidRDefault="00BC7315" w:rsidP="00BC7315">
      <w:pPr>
        <w:numPr>
          <w:ilvl w:val="0"/>
          <w:numId w:val="27"/>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Jedlé oleje a tuky z domácností sa zbierajú donáškovým spôsobom do nádob umiestnených na zbernom mieste počas stánkových hodín obce. </w:t>
      </w:r>
    </w:p>
    <w:p w:rsidR="00BC7315" w:rsidRPr="00BC7315" w:rsidRDefault="00F832B9" w:rsidP="00BC7315">
      <w:pPr>
        <w:numPr>
          <w:ilvl w:val="0"/>
          <w:numId w:val="27"/>
        </w:numPr>
        <w:spacing w:after="0" w:line="240" w:lineRule="auto"/>
        <w:ind w:hanging="360"/>
        <w:jc w:val="both"/>
        <w:rPr>
          <w:rFonts w:ascii="Arial Narrow" w:eastAsia="Arial Narrow" w:hAnsi="Arial Narrow" w:cs="Arial Narrow"/>
          <w:color w:val="000000"/>
          <w:lang w:eastAsia="sk-SK"/>
        </w:rPr>
      </w:pPr>
      <w:r>
        <w:rPr>
          <w:rFonts w:ascii="Arial Narrow" w:eastAsia="Arial Narrow" w:hAnsi="Arial Narrow" w:cs="Arial Narrow"/>
          <w:color w:val="000000"/>
          <w:lang w:eastAsia="sk-SK"/>
        </w:rPr>
        <w:t>Obec Hrašné</w:t>
      </w:r>
      <w:r w:rsidR="00BC7315" w:rsidRPr="00BC7315">
        <w:rPr>
          <w:rFonts w:ascii="Arial Narrow" w:eastAsia="Arial Narrow" w:hAnsi="Arial Narrow" w:cs="Arial Narrow"/>
          <w:color w:val="000000"/>
          <w:lang w:eastAsia="sk-SK"/>
        </w:rPr>
        <w:t xml:space="preserve"> v súlade v zmysle ustanovenia § 81 ods. 21 písm. b) uplatňuje výnimku z povinnosti zaviesť triedený zber BRKO z dôvodu, že najmenej 50 % obyvateľov má možnosť kompostovať a teda ukladať BRKO vhodný na kompostovanie vo vlastných </w:t>
      </w:r>
      <w:proofErr w:type="spellStart"/>
      <w:r w:rsidR="00BC7315" w:rsidRPr="00BC7315">
        <w:rPr>
          <w:rFonts w:ascii="Arial Narrow" w:eastAsia="Arial Narrow" w:hAnsi="Arial Narrow" w:cs="Arial Narrow"/>
          <w:color w:val="000000"/>
          <w:lang w:eastAsia="sk-SK"/>
        </w:rPr>
        <w:t>kompostoviskách</w:t>
      </w:r>
      <w:proofErr w:type="spellEnd"/>
      <w:r w:rsidR="00BC7315" w:rsidRPr="00BC7315">
        <w:rPr>
          <w:rFonts w:ascii="Arial Narrow" w:eastAsia="Arial Narrow" w:hAnsi="Arial Narrow" w:cs="Arial Narrow"/>
          <w:color w:val="000000"/>
          <w:lang w:eastAsia="sk-SK"/>
        </w:rPr>
        <w:t>.</w:t>
      </w:r>
    </w:p>
    <w:p w:rsidR="00BC7315" w:rsidRDefault="00BC7315" w:rsidP="00BC7315">
      <w:pPr>
        <w:spacing w:after="0" w:line="240" w:lineRule="auto"/>
        <w:jc w:val="both"/>
        <w:rPr>
          <w:rFonts w:ascii="Arial Narrow" w:eastAsia="Arial Narrow" w:hAnsi="Arial Narrow" w:cs="Arial Narrow"/>
          <w:color w:val="000000"/>
          <w:lang w:eastAsia="sk-SK"/>
        </w:rPr>
      </w:pPr>
    </w:p>
    <w:p w:rsidR="00F832B9" w:rsidRDefault="00F832B9" w:rsidP="00BC7315">
      <w:pPr>
        <w:spacing w:after="0" w:line="240" w:lineRule="auto"/>
        <w:jc w:val="both"/>
        <w:rPr>
          <w:rFonts w:ascii="Arial Narrow" w:eastAsia="Arial Narrow" w:hAnsi="Arial Narrow" w:cs="Arial Narrow"/>
          <w:color w:val="000000"/>
          <w:lang w:eastAsia="sk-SK"/>
        </w:rPr>
      </w:pPr>
    </w:p>
    <w:p w:rsidR="00F832B9" w:rsidRPr="00BC7315" w:rsidRDefault="00F832B9" w:rsidP="00BC7315">
      <w:pPr>
        <w:spacing w:after="0" w:line="240" w:lineRule="auto"/>
        <w:jc w:val="both"/>
        <w:rPr>
          <w:rFonts w:ascii="Arial Narrow" w:eastAsia="Arial Narrow" w:hAnsi="Arial Narrow" w:cs="Arial Narrow"/>
          <w:color w:val="000000"/>
          <w:lang w:eastAsia="sk-SK"/>
        </w:rPr>
      </w:pPr>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lastRenderedPageBreak/>
        <w:t>§ 17</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Prevádzkovateľ kuchyne</w:t>
      </w:r>
    </w:p>
    <w:p w:rsidR="00BC7315" w:rsidRPr="00BC7315" w:rsidRDefault="00BC7315" w:rsidP="00BC7315">
      <w:pPr>
        <w:spacing w:after="0" w:line="240" w:lineRule="auto"/>
        <w:jc w:val="both"/>
        <w:rPr>
          <w:rFonts w:ascii="Arial Narrow" w:eastAsia="Arial Narrow" w:hAnsi="Arial Narrow" w:cs="Arial Narrow"/>
          <w:color w:val="000000"/>
          <w:highlight w:val="green"/>
          <w:lang w:eastAsia="sk-SK"/>
        </w:rPr>
      </w:pP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Prevádzkovateľ kuchyne, ktorou je fyzická osoba – podnikateľ a právnická osoba, prevádzkujúca zariadenie spoločného stravovania, je zodpovedná za nakladanie s biologicky rozložiteľným kuchynským odpadom a reštauračným odpadom, ktorého je pôvodcom.</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Hradí náklady spojené so zberom, skladovaním, prepravou a spracovaním BRKRO, vrátane nákladov na zabezpečenie zberných nádob – kontajnerov (tieto náklady nie sú súčasťou miestneho poplatku za KO).</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Musí zabezpečiť, aby zber a kontajnery spĺňali požiadavky ustanovené nariadením 1069/2009 a nariadenia EP a Rady č. 853/2004 o hygiene potravín.</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Musí primerane zabezpečiť skladovanie odpadu do doby odovzdania na jeho spracovanie tak, aby sa k obsahu kontajnera nedostali hlodavce a iné živočíchy, prípadne verejnosť.</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Musí umiestniť zberné nádoby v areáli prevádzkovateľa kuchyne.</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Musí zabezpečiť, aby frekvencia zberu bola v súlade s hygienickými predpismi a bola zohľadnená teplota prostredia, pričom v letnom období musí byť frekvencia vývozu vyššia. </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Ak prevádzkovateľ kuchyne nezabezpečuje zber, prepravu a ďalšie nakladanie sám, ale prostredníctvom iného subjektu, musí mať na tento účel s týmto subjektom uzavretú zmluvu a zároveň musí ísť o subjekt, ktorý je oprávnený na nakladanie s týmto odpadom, pričom sa vyžaduje, aby tento subjekt spĺňal aj osobitné požiadavky v zmysle zákona č. 39/2007 Z.Z. o veterinárnej starostlivosti v znení neskorších predpisov a aby mal schválené spracovávanie týchto odpadov príslušnou Regionálnou veterinárnou a potravinovou správou.</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 povinný oznámiť obci, či nakladanie s týmto odpadom si zabezpečuje sám alebo prostredníctvom iného subjektu, s ktorým uzatvoril zmluvu a ktorý má potrebné oprávnenie na nakladanie s týmto odpadom.</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 povinný pri nakladaní s týmto odpadom postupovať v súlade s hierarchiou odpadového hospodárstva.</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 povinný dodržiavať zákaz kŕmenia zvierat kuchynským a reštauračným odpadom, okrem kožušinových zvierat.</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Je povinný viesť evidenciu a na vyžiadanie nahlasovať obci údaje pre potreby ročného hlásenia o odpadoch.</w:t>
      </w:r>
    </w:p>
    <w:p w:rsidR="00BC7315" w:rsidRPr="00BC7315" w:rsidRDefault="00BC7315" w:rsidP="00BC7315">
      <w:pPr>
        <w:numPr>
          <w:ilvl w:val="0"/>
          <w:numId w:val="54"/>
        </w:numPr>
        <w:spacing w:after="0" w:line="240" w:lineRule="auto"/>
        <w:ind w:hanging="294"/>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Zakazuje sa prevádzkovateľovi kuchyne: </w:t>
      </w:r>
    </w:p>
    <w:p w:rsidR="00BC7315" w:rsidRPr="00BC7315" w:rsidRDefault="00BC7315" w:rsidP="00BC7315">
      <w:pPr>
        <w:numPr>
          <w:ilvl w:val="1"/>
          <w:numId w:val="54"/>
        </w:numPr>
        <w:spacing w:after="0" w:line="240" w:lineRule="auto"/>
        <w:ind w:left="1134" w:hanging="731"/>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uložiť BRKRO, ktorého je pôvodcom, do nádob určených obcou na zber komunálneho odpadu;</w:t>
      </w:r>
    </w:p>
    <w:p w:rsidR="00BC7315" w:rsidRPr="00BC7315" w:rsidRDefault="00BC7315" w:rsidP="00BC7315">
      <w:pPr>
        <w:numPr>
          <w:ilvl w:val="1"/>
          <w:numId w:val="54"/>
        </w:numPr>
        <w:spacing w:after="0" w:line="240" w:lineRule="auto"/>
        <w:ind w:left="1134" w:hanging="731"/>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používať drvič BRKRO napojené na verejnú kanalizáciu,</w:t>
      </w:r>
    </w:p>
    <w:p w:rsidR="00BC7315" w:rsidRPr="00BC7315" w:rsidRDefault="00BC7315" w:rsidP="00BC7315">
      <w:pPr>
        <w:numPr>
          <w:ilvl w:val="1"/>
          <w:numId w:val="54"/>
        </w:numPr>
        <w:spacing w:after="0" w:line="240" w:lineRule="auto"/>
        <w:ind w:left="1134" w:hanging="731"/>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zbaviť sa použitých jedlých olejov a tukov vypúšťaním do kanalizácie.</w:t>
      </w:r>
    </w:p>
    <w:p w:rsidR="00BC7315" w:rsidRDefault="00BC7315" w:rsidP="00BC7315">
      <w:pPr>
        <w:spacing w:after="0" w:line="240" w:lineRule="auto"/>
        <w:jc w:val="both"/>
        <w:rPr>
          <w:rFonts w:ascii="Arial Narrow" w:eastAsia="Arial Narrow" w:hAnsi="Arial Narrow" w:cs="Arial Narrow"/>
          <w:color w:val="000000"/>
          <w:lang w:eastAsia="sk-SK"/>
        </w:rPr>
      </w:pPr>
    </w:p>
    <w:p w:rsidR="00F832B9" w:rsidRPr="00BC7315" w:rsidRDefault="00F832B9" w:rsidP="00BC7315">
      <w:pPr>
        <w:spacing w:after="0" w:line="240" w:lineRule="auto"/>
        <w:jc w:val="both"/>
        <w:rPr>
          <w:rFonts w:ascii="Arial Narrow" w:eastAsia="Arial Narrow" w:hAnsi="Arial Narrow" w:cs="Arial Narrow"/>
          <w:color w:val="000000"/>
          <w:lang w:eastAsia="sk-SK"/>
        </w:rPr>
      </w:pPr>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t>§ 18</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Miestny poplatok za komunálne odpady a drobné stavebné odpady</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4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Výšku poplatku za komunálne a drobné stavebné odpady n</w:t>
      </w:r>
      <w:r w:rsidR="00F832B9">
        <w:rPr>
          <w:rFonts w:ascii="Arial Narrow" w:eastAsia="Arial Narrow" w:hAnsi="Arial Narrow" w:cs="Arial Narrow"/>
          <w:color w:val="000000"/>
          <w:lang w:eastAsia="sk-SK"/>
        </w:rPr>
        <w:t>a území obce Hrašné</w:t>
      </w:r>
      <w:r w:rsidRPr="00BC7315">
        <w:rPr>
          <w:rFonts w:ascii="Arial Narrow" w:eastAsia="Arial Narrow" w:hAnsi="Arial Narrow" w:cs="Arial Narrow"/>
          <w:color w:val="000000"/>
          <w:lang w:eastAsia="sk-SK"/>
        </w:rPr>
        <w:t xml:space="preserve"> určuje aktuálne platné všeobecne záväzné nariadenie obce o miestnych daniach a miestnom poplatku za komunálne odpady a drobné stavebné odpady. </w:t>
      </w:r>
    </w:p>
    <w:p w:rsidR="00BC7315" w:rsidRPr="00BC7315" w:rsidRDefault="00BC7315" w:rsidP="00BC7315">
      <w:pPr>
        <w:numPr>
          <w:ilvl w:val="0"/>
          <w:numId w:val="40"/>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Výnos miestneho poplatku za KO a DSO sa použije výlučne na úhradu nákladov spojených s nakladaním s komunálnymi odpadmi a drobnými stavebnými odpadmi, najmä na ich zber, prepravu, zhodnocovanie a zneškodňovanie. </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t>§ 19</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xml:space="preserve">Priestupky </w:t>
      </w:r>
      <w:proofErr w:type="spellStart"/>
      <w:r w:rsidRPr="00BC7315">
        <w:rPr>
          <w:rFonts w:ascii="Arial Narrow" w:eastAsia="Arial Narrow" w:hAnsi="Arial Narrow" w:cs="Arial Narrow"/>
          <w:b/>
          <w:color w:val="000000"/>
          <w:lang w:eastAsia="sk-SK"/>
        </w:rPr>
        <w:t>prejednávané</w:t>
      </w:r>
      <w:proofErr w:type="spellEnd"/>
      <w:r w:rsidRPr="00BC7315">
        <w:rPr>
          <w:rFonts w:ascii="Arial Narrow" w:eastAsia="Arial Narrow" w:hAnsi="Arial Narrow" w:cs="Arial Narrow"/>
          <w:b/>
          <w:color w:val="000000"/>
          <w:lang w:eastAsia="sk-SK"/>
        </w:rPr>
        <w:t xml:space="preserve"> obcou a sankcie</w:t>
      </w:r>
    </w:p>
    <w:p w:rsidR="00BC7315" w:rsidRPr="00BC7315" w:rsidRDefault="00BC7315" w:rsidP="00BC7315">
      <w:pPr>
        <w:spacing w:after="0" w:line="240" w:lineRule="auto"/>
        <w:ind w:left="360" w:hanging="360"/>
        <w:jc w:val="both"/>
        <w:rPr>
          <w:rFonts w:ascii="Arial Narrow" w:eastAsia="Arial" w:hAnsi="Arial Narrow" w:cs="Arial"/>
          <w:color w:val="000000"/>
          <w:lang w:eastAsia="sk-SK"/>
        </w:rPr>
      </w:pPr>
    </w:p>
    <w:p w:rsidR="00BC7315" w:rsidRPr="00BC7315" w:rsidRDefault="00BC7315" w:rsidP="00BC7315">
      <w:pPr>
        <w:numPr>
          <w:ilvl w:val="0"/>
          <w:numId w:val="4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Priestupku </w:t>
      </w:r>
      <w:proofErr w:type="spellStart"/>
      <w:r w:rsidRPr="00BC7315">
        <w:rPr>
          <w:rFonts w:ascii="Arial Narrow" w:eastAsia="Arial Narrow" w:hAnsi="Arial Narrow" w:cs="Arial Narrow"/>
          <w:color w:val="000000"/>
          <w:lang w:eastAsia="sk-SK"/>
        </w:rPr>
        <w:t>prejednávaného</w:t>
      </w:r>
      <w:proofErr w:type="spellEnd"/>
      <w:r w:rsidRPr="00BC7315">
        <w:rPr>
          <w:rFonts w:ascii="Arial Narrow" w:eastAsia="Arial Narrow" w:hAnsi="Arial Narrow" w:cs="Arial Narrow"/>
          <w:color w:val="000000"/>
          <w:lang w:eastAsia="sk-SK"/>
        </w:rPr>
        <w:t xml:space="preserve"> obcou sa dopustí ten, kto: </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zneškodní odpad alebo zhodnotí odpad v rozpore s § 13 písm. b) zákona o odpadoch alebo týmto nariadením, </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uloží odpad na iné miesto, než na miesto určené obcou týmto nariadením, a v rozpore s § 13 písm. a) a uloží do zbernej nádoby určenej na triedený zber iný druh odpadu ako ten, pre ktorý je zberná nádoba určená v rozpore s týmto nariadením a v rozpore s § 81 ods. 6 písm. a) zákona o odpadoch, </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nesplní oznamovaciu povinnosť podľa § 15 ods. 1 zákona o odpadoch, </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lastRenderedPageBreak/>
        <w:t xml:space="preserve">neposkytne obcou požadované údaje podľa § 81 ods. 16 zákona o odpadoch, </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nakladá so stavebnými odpadmi alebo s odpadmi z demolácií v rozpore s § 77 ods. 4,.</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nakladá s odpadovými pneumatikami v rozpore s § 72 zákona o odpadoch,</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koná v rozpore s § 33 písm. b) zákona o odpadoch,</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ukladá oddelene vyzbierané zložky komunálneho odpadu, na ktoré sa uplatňuje rozšírená zodpovednosť výrobcov . a vytriedený biologicky rozložiteľný komunálny odpad na skládku odpadov a koná v rozpore s § 81 ods. ods. 6 </w:t>
      </w:r>
      <w:proofErr w:type="spellStart"/>
      <w:r w:rsidRPr="00BC7315">
        <w:rPr>
          <w:rFonts w:ascii="Arial Narrow" w:eastAsia="Arial Narrow" w:hAnsi="Arial Narrow" w:cs="Arial Narrow"/>
          <w:color w:val="000000"/>
          <w:lang w:eastAsia="sk-SK"/>
        </w:rPr>
        <w:t>písm.b</w:t>
      </w:r>
      <w:proofErr w:type="spellEnd"/>
      <w:r w:rsidRPr="00BC7315">
        <w:rPr>
          <w:rFonts w:ascii="Arial Narrow" w:eastAsia="Arial Narrow" w:hAnsi="Arial Narrow" w:cs="Arial Narrow"/>
          <w:color w:val="000000"/>
          <w:lang w:eastAsia="sk-SK"/>
        </w:rPr>
        <w:t>),</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koná v rozpore s § 81 ods. 13 zákona o odpadoch,</w:t>
      </w:r>
    </w:p>
    <w:p w:rsidR="00BC7315" w:rsidRPr="00BC7315" w:rsidRDefault="00BC7315" w:rsidP="00BC7315">
      <w:pPr>
        <w:numPr>
          <w:ilvl w:val="0"/>
          <w:numId w:val="39"/>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koná v rozpore s týmto všeobecným záväzným nariadením</w:t>
      </w:r>
    </w:p>
    <w:p w:rsidR="00BC7315" w:rsidRPr="00BC7315" w:rsidRDefault="00BC7315" w:rsidP="00BC7315">
      <w:pPr>
        <w:numPr>
          <w:ilvl w:val="0"/>
          <w:numId w:val="4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Za priestupok podľa odseku 1 písm. a) až d) ako aj za porušenie ustanovení tohto nariadenia možno fyzickej osobe uložiť pokutu do výšky </w:t>
      </w:r>
      <w:r w:rsidRPr="00BC7315">
        <w:rPr>
          <w:rFonts w:ascii="Arial Narrow" w:eastAsia="Arial Narrow" w:hAnsi="Arial Narrow" w:cs="Arial Narrow"/>
          <w:b/>
          <w:color w:val="000000"/>
          <w:lang w:eastAsia="sk-SK"/>
        </w:rPr>
        <w:t xml:space="preserve">1 500,00 €. </w:t>
      </w:r>
    </w:p>
    <w:p w:rsidR="00BC7315" w:rsidRPr="00BC7315" w:rsidRDefault="00BC7315" w:rsidP="00BC7315">
      <w:pPr>
        <w:numPr>
          <w:ilvl w:val="0"/>
          <w:numId w:val="41"/>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Na priestupky a ich </w:t>
      </w:r>
      <w:proofErr w:type="spellStart"/>
      <w:r w:rsidRPr="00BC7315">
        <w:rPr>
          <w:rFonts w:ascii="Arial Narrow" w:eastAsia="Arial Narrow" w:hAnsi="Arial Narrow" w:cs="Arial Narrow"/>
          <w:color w:val="000000"/>
          <w:lang w:eastAsia="sk-SK"/>
        </w:rPr>
        <w:t>prejednávanie</w:t>
      </w:r>
      <w:proofErr w:type="spellEnd"/>
      <w:r w:rsidRPr="00BC7315">
        <w:rPr>
          <w:rFonts w:ascii="Arial Narrow" w:eastAsia="Arial Narrow" w:hAnsi="Arial Narrow" w:cs="Arial Narrow"/>
          <w:color w:val="000000"/>
          <w:lang w:eastAsia="sk-SK"/>
        </w:rPr>
        <w:t xml:space="preserve"> sa vzťahujú všeobecné predpisy o </w:t>
      </w:r>
      <w:proofErr w:type="spellStart"/>
      <w:r w:rsidRPr="00BC7315">
        <w:rPr>
          <w:rFonts w:ascii="Arial Narrow" w:eastAsia="Arial Narrow" w:hAnsi="Arial Narrow" w:cs="Arial Narrow"/>
          <w:color w:val="000000"/>
          <w:lang w:eastAsia="sk-SK"/>
        </w:rPr>
        <w:t>prejednávaní</w:t>
      </w:r>
      <w:proofErr w:type="spellEnd"/>
      <w:r w:rsidRPr="00BC7315">
        <w:rPr>
          <w:rFonts w:ascii="Arial Narrow" w:eastAsia="Arial Narrow" w:hAnsi="Arial Narrow" w:cs="Arial Narrow"/>
          <w:color w:val="000000"/>
          <w:lang w:eastAsia="sk-SK"/>
        </w:rPr>
        <w:t xml:space="preserve"> priestupkov (zákon č. 372/1990 Zb. o priestupkoch v platnom znení), ak tento zákon neustanovuje inak. </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 2</w:t>
      </w:r>
      <w:r w:rsidR="00F832B9">
        <w:rPr>
          <w:rFonts w:ascii="Arial Narrow" w:eastAsia="Arial Narrow" w:hAnsi="Arial Narrow" w:cs="Arial Narrow"/>
          <w:b/>
          <w:color w:val="000000"/>
          <w:lang w:eastAsia="sk-SK"/>
        </w:rPr>
        <w:t>0</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Nezákonne umiestnený odpad</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BC7315" w:rsidP="00BC7315">
      <w:pPr>
        <w:numPr>
          <w:ilvl w:val="0"/>
          <w:numId w:val="53"/>
        </w:num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Oznámiť umiestnenie odpadu na nehnuteľnosti, ktoré je v rozpore s týmto VZN a so zákonom o odpadoch môžu občania alebo fyzické alebo právnické osoby – podnikatelia na obecnom úrade.</w:t>
      </w:r>
    </w:p>
    <w:p w:rsidR="00BC7315" w:rsidRPr="00BC7315" w:rsidRDefault="00BC7315" w:rsidP="00BC7315">
      <w:pPr>
        <w:numPr>
          <w:ilvl w:val="0"/>
          <w:numId w:val="53"/>
        </w:num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Vlastník, správca alebo nájomca nehnuteľnosti je povinný bezodkladne po zistení, že na jeho nehnuteľnosti bol nezákonne umiestnený odpad, oznámiť túto skutočnosť na obecnom úrade.</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t>§ 21</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Kontrolná činnosť</w:t>
      </w:r>
    </w:p>
    <w:p w:rsidR="00BC7315" w:rsidRPr="00BC7315" w:rsidRDefault="00BC7315" w:rsidP="00BC7315">
      <w:pPr>
        <w:spacing w:after="0" w:line="240" w:lineRule="auto"/>
        <w:jc w:val="center"/>
        <w:rPr>
          <w:rFonts w:ascii="Arial Narrow" w:eastAsia="Arial" w:hAnsi="Arial Narrow" w:cs="Arial"/>
          <w:color w:val="000000"/>
          <w:lang w:eastAsia="sk-SK"/>
        </w:rPr>
      </w:pPr>
    </w:p>
    <w:p w:rsidR="00BC7315" w:rsidRPr="00BC7315" w:rsidRDefault="00BC7315" w:rsidP="00BC7315">
      <w:pPr>
        <w:numPr>
          <w:ilvl w:val="0"/>
          <w:numId w:val="31"/>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Kontrolnú činnosť nad dodržiavaním tohto VZN vykonávajú: </w:t>
      </w:r>
    </w:p>
    <w:p w:rsidR="00BC7315" w:rsidRPr="00BC7315" w:rsidRDefault="00BC7315" w:rsidP="00BC7315">
      <w:pPr>
        <w:numPr>
          <w:ilvl w:val="0"/>
          <w:numId w:val="3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hlavný kontrolór obce,</w:t>
      </w:r>
    </w:p>
    <w:p w:rsidR="00BC7315" w:rsidRPr="00BC7315" w:rsidRDefault="00BC7315" w:rsidP="00BC7315">
      <w:pPr>
        <w:numPr>
          <w:ilvl w:val="0"/>
          <w:numId w:val="3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poslanci obecného zastupiteľstva,</w:t>
      </w:r>
    </w:p>
    <w:p w:rsidR="00BC7315" w:rsidRPr="00BC7315" w:rsidRDefault="00BC7315" w:rsidP="00BC7315">
      <w:pPr>
        <w:numPr>
          <w:ilvl w:val="0"/>
          <w:numId w:val="32"/>
        </w:numPr>
        <w:spacing w:after="0" w:line="240" w:lineRule="auto"/>
        <w:ind w:hanging="360"/>
        <w:contextualSpacing/>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poverení zamestnanci obecného úradu.</w:t>
      </w:r>
    </w:p>
    <w:p w:rsidR="00BC7315" w:rsidRPr="00BC7315" w:rsidRDefault="00BC7315" w:rsidP="00BC7315">
      <w:pPr>
        <w:spacing w:after="0" w:line="240" w:lineRule="auto"/>
        <w:jc w:val="both"/>
        <w:rPr>
          <w:rFonts w:ascii="Arial Narrow" w:eastAsia="Arial" w:hAnsi="Arial Narrow" w:cs="Arial"/>
          <w:color w:val="000000"/>
          <w:lang w:eastAsia="sk-SK"/>
        </w:rPr>
      </w:pPr>
    </w:p>
    <w:p w:rsidR="00BC7315" w:rsidRPr="00BC7315" w:rsidRDefault="00F832B9" w:rsidP="00BC7315">
      <w:pPr>
        <w:spacing w:after="0" w:line="240" w:lineRule="auto"/>
        <w:jc w:val="center"/>
        <w:outlineLvl w:val="6"/>
        <w:rPr>
          <w:rFonts w:ascii="Arial Narrow" w:eastAsia="Arial Narrow" w:hAnsi="Arial Narrow" w:cs="Arial Narrow"/>
          <w:b/>
          <w:color w:val="000000"/>
          <w:lang w:eastAsia="sk-SK"/>
        </w:rPr>
      </w:pPr>
      <w:r>
        <w:rPr>
          <w:rFonts w:ascii="Arial Narrow" w:eastAsia="Arial Narrow" w:hAnsi="Arial Narrow" w:cs="Arial Narrow"/>
          <w:b/>
          <w:color w:val="000000"/>
          <w:lang w:eastAsia="sk-SK"/>
        </w:rPr>
        <w:t>§ 22</w:t>
      </w:r>
    </w:p>
    <w:p w:rsidR="00BC7315" w:rsidRPr="00BC7315" w:rsidRDefault="00BC7315" w:rsidP="00BC7315">
      <w:pPr>
        <w:spacing w:after="0" w:line="240" w:lineRule="auto"/>
        <w:jc w:val="center"/>
        <w:outlineLvl w:val="6"/>
        <w:rPr>
          <w:rFonts w:ascii="Arial Narrow" w:eastAsia="Arial Narrow" w:hAnsi="Arial Narrow" w:cs="Arial Narrow"/>
          <w:b/>
          <w:color w:val="000000"/>
          <w:lang w:eastAsia="sk-SK"/>
        </w:rPr>
      </w:pPr>
      <w:r w:rsidRPr="00BC7315">
        <w:rPr>
          <w:rFonts w:ascii="Arial Narrow" w:eastAsia="Arial Narrow" w:hAnsi="Arial Narrow" w:cs="Arial Narrow"/>
          <w:b/>
          <w:color w:val="000000"/>
          <w:lang w:eastAsia="sk-SK"/>
        </w:rPr>
        <w:t>Záverečné ustanovenia</w:t>
      </w:r>
    </w:p>
    <w:p w:rsidR="00BC7315" w:rsidRPr="00BC7315" w:rsidRDefault="00BC7315" w:rsidP="00BC7315">
      <w:pPr>
        <w:spacing w:after="0" w:line="240" w:lineRule="auto"/>
        <w:ind w:left="360"/>
        <w:jc w:val="both"/>
        <w:rPr>
          <w:rFonts w:ascii="Arial Narrow" w:eastAsia="Arial" w:hAnsi="Arial Narrow" w:cs="Arial"/>
          <w:color w:val="000000"/>
          <w:lang w:eastAsia="sk-SK"/>
        </w:rPr>
      </w:pPr>
    </w:p>
    <w:p w:rsidR="00BC7315" w:rsidRPr="00BC7315" w:rsidRDefault="00BC7315" w:rsidP="00BC7315">
      <w:pPr>
        <w:numPr>
          <w:ilvl w:val="0"/>
          <w:numId w:val="3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V zmysle ustanovenia § 6 ods. 3 zákona č. 369/1990 Zb. o obecnom zriadení v znení neskorších predpisov bol návrh tohto VZN č. </w:t>
      </w:r>
      <w:r w:rsidRPr="00BC7315">
        <w:rPr>
          <w:rFonts w:ascii="Arial Narrow" w:eastAsia="Calibri" w:hAnsi="Arial Narrow" w:cs="Times New Roman"/>
          <w:color w:val="000000"/>
        </w:rPr>
        <w:t>1/2016</w:t>
      </w:r>
      <w:r w:rsidRPr="00BC7315">
        <w:rPr>
          <w:rFonts w:ascii="Arial Narrow" w:eastAsia="Arial Narrow" w:hAnsi="Arial Narrow" w:cs="Arial Narrow"/>
          <w:color w:val="000000"/>
          <w:lang w:eastAsia="sk-SK"/>
        </w:rPr>
        <w:t xml:space="preserve"> o nakladaní s komunálnym odpadom a drobným stavebným odpadom </w:t>
      </w:r>
      <w:r w:rsidR="00AF02C8">
        <w:rPr>
          <w:rFonts w:ascii="Arial Narrow" w:eastAsia="Arial Narrow" w:hAnsi="Arial Narrow" w:cs="Arial Narrow"/>
          <w:color w:val="000000"/>
          <w:lang w:eastAsia="sk-SK"/>
        </w:rPr>
        <w:t>na území obce Hrašné</w:t>
      </w:r>
      <w:r w:rsidRPr="00BC7315">
        <w:rPr>
          <w:rFonts w:ascii="Arial Narrow" w:eastAsia="Arial Narrow" w:hAnsi="Arial Narrow" w:cs="Arial Narrow"/>
          <w:color w:val="000000"/>
          <w:lang w:eastAsia="sk-SK"/>
        </w:rPr>
        <w:t xml:space="preserve"> zverejnený na úradnej tabuli obce a na internetovej stránke obce dňa </w:t>
      </w:r>
      <w:r w:rsidR="00475BC3">
        <w:rPr>
          <w:rFonts w:ascii="Arial Narrow" w:eastAsia="Calibri" w:hAnsi="Arial Narrow" w:cs="Times New Roman"/>
          <w:color w:val="000000"/>
        </w:rPr>
        <w:t>30</w:t>
      </w:r>
      <w:r w:rsidR="00AF02C8">
        <w:rPr>
          <w:rFonts w:ascii="Arial Narrow" w:eastAsia="Calibri" w:hAnsi="Arial Narrow" w:cs="Times New Roman"/>
          <w:color w:val="000000"/>
        </w:rPr>
        <w:t>.</w:t>
      </w:r>
      <w:r w:rsidR="00056B83">
        <w:rPr>
          <w:rFonts w:ascii="Arial Narrow" w:eastAsia="Calibri" w:hAnsi="Arial Narrow" w:cs="Times New Roman"/>
          <w:color w:val="000000"/>
        </w:rPr>
        <w:t>6</w:t>
      </w:r>
      <w:r w:rsidRPr="00BC7315">
        <w:rPr>
          <w:rFonts w:ascii="Arial Narrow" w:eastAsia="Calibri" w:hAnsi="Arial Narrow" w:cs="Times New Roman"/>
          <w:color w:val="000000"/>
        </w:rPr>
        <w:t>.2016</w:t>
      </w:r>
    </w:p>
    <w:p w:rsidR="00BC7315" w:rsidRPr="00BC7315" w:rsidRDefault="00BC7315" w:rsidP="00BC7315">
      <w:pPr>
        <w:numPr>
          <w:ilvl w:val="0"/>
          <w:numId w:val="33"/>
        </w:numPr>
        <w:spacing w:after="0" w:line="240" w:lineRule="auto"/>
        <w:ind w:hanging="360"/>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Obecné zast</w:t>
      </w:r>
      <w:r w:rsidR="00AF02C8">
        <w:rPr>
          <w:rFonts w:ascii="Arial Narrow" w:eastAsia="Arial Narrow" w:hAnsi="Arial Narrow" w:cs="Arial Narrow"/>
          <w:color w:val="000000"/>
          <w:lang w:eastAsia="sk-SK"/>
        </w:rPr>
        <w:t xml:space="preserve">upiteľstvo v Hrašnom </w:t>
      </w:r>
      <w:r w:rsidRPr="00BC7315">
        <w:rPr>
          <w:rFonts w:ascii="Arial Narrow" w:eastAsia="Arial Narrow" w:hAnsi="Arial Narrow" w:cs="Arial Narrow"/>
          <w:color w:val="000000"/>
          <w:lang w:eastAsia="sk-SK"/>
        </w:rPr>
        <w:t xml:space="preserve"> sa uznie</w:t>
      </w:r>
      <w:r w:rsidR="00056B83">
        <w:rPr>
          <w:rFonts w:ascii="Arial Narrow" w:eastAsia="Arial Narrow" w:hAnsi="Arial Narrow" w:cs="Arial Narrow"/>
          <w:color w:val="000000"/>
          <w:lang w:eastAsia="sk-SK"/>
        </w:rPr>
        <w:t>slo na vydaní tohto VZN dň</w:t>
      </w:r>
      <w:r w:rsidR="00475BC3">
        <w:rPr>
          <w:rFonts w:ascii="Arial Narrow" w:eastAsia="Arial Narrow" w:hAnsi="Arial Narrow" w:cs="Arial Narrow"/>
          <w:color w:val="000000"/>
          <w:lang w:eastAsia="sk-SK"/>
        </w:rPr>
        <w:t>a     .  .2016, uznesením č.       ....</w:t>
      </w:r>
      <w:r w:rsidRPr="00BC7315">
        <w:rPr>
          <w:rFonts w:ascii="Arial Narrow" w:eastAsia="Arial Narrow" w:hAnsi="Arial Narrow" w:cs="Arial Narrow"/>
          <w:color w:val="000000"/>
          <w:lang w:eastAsia="sk-SK"/>
        </w:rPr>
        <w:t>/2016 a toto VZN nadobúda účinnosť 15. dňom od vyvesenia na úradnej tabuli</w:t>
      </w:r>
      <w:r w:rsidR="00056B83">
        <w:rPr>
          <w:rFonts w:ascii="Arial Narrow" w:eastAsia="Arial Narrow" w:hAnsi="Arial Narrow" w:cs="Arial Narrow"/>
          <w:color w:val="000000"/>
          <w:lang w:eastAsia="sk-SK"/>
        </w:rPr>
        <w:t xml:space="preserve"> Obec</w:t>
      </w:r>
      <w:r w:rsidR="00475BC3">
        <w:rPr>
          <w:rFonts w:ascii="Arial Narrow" w:eastAsia="Arial Narrow" w:hAnsi="Arial Narrow" w:cs="Arial Narrow"/>
          <w:color w:val="000000"/>
          <w:lang w:eastAsia="sk-SK"/>
        </w:rPr>
        <w:t xml:space="preserve">ného úradu v Hrašnom </w:t>
      </w:r>
      <w:bookmarkStart w:id="5" w:name="_GoBack"/>
      <w:bookmarkEnd w:id="5"/>
      <w:r w:rsidRPr="00BC7315">
        <w:rPr>
          <w:rFonts w:ascii="Arial Narrow" w:eastAsia="Calibri" w:hAnsi="Arial Narrow" w:cs="Times New Roman"/>
          <w:b/>
          <w:color w:val="000000"/>
        </w:rPr>
        <w:t>.</w:t>
      </w:r>
    </w:p>
    <w:p w:rsidR="00BC7315" w:rsidRPr="00BC7315" w:rsidRDefault="00BC7315" w:rsidP="00BC7315">
      <w:pPr>
        <w:numPr>
          <w:ilvl w:val="0"/>
          <w:numId w:val="33"/>
        </w:numPr>
        <w:spacing w:after="0" w:line="240" w:lineRule="auto"/>
        <w:ind w:hanging="360"/>
        <w:jc w:val="both"/>
        <w:rPr>
          <w:rFonts w:ascii="Arial Narrow" w:eastAsia="Arial" w:hAnsi="Arial Narrow" w:cs="Arial"/>
          <w:color w:val="000000"/>
          <w:lang w:eastAsia="sk-SK"/>
        </w:rPr>
      </w:pPr>
      <w:r w:rsidRPr="00BC7315">
        <w:rPr>
          <w:rFonts w:ascii="Arial Narrow" w:eastAsia="Arial Narrow" w:hAnsi="Arial Narrow" w:cs="Arial Narrow"/>
          <w:color w:val="000000"/>
          <w:lang w:eastAsia="sk-SK"/>
        </w:rPr>
        <w:t>Toto VZN bude prístupné k nahliadnutiu po nadobudnutí účinnosti na obe</w:t>
      </w:r>
      <w:r w:rsidR="00AF02C8">
        <w:rPr>
          <w:rFonts w:ascii="Arial Narrow" w:eastAsia="Arial Narrow" w:hAnsi="Arial Narrow" w:cs="Arial Narrow"/>
          <w:color w:val="000000"/>
          <w:lang w:eastAsia="sk-SK"/>
        </w:rPr>
        <w:t>cnom úrade v Hrašnom</w:t>
      </w:r>
      <w:r w:rsidRPr="00BC7315">
        <w:rPr>
          <w:rFonts w:ascii="Arial Narrow" w:eastAsia="Arial Narrow" w:hAnsi="Arial Narrow" w:cs="Arial Narrow"/>
          <w:color w:val="000000"/>
          <w:lang w:eastAsia="sk-SK"/>
        </w:rPr>
        <w:t xml:space="preserve"> a na internetovej stránke obce.</w:t>
      </w: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                                                                                             </w:t>
      </w: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p>
    <w:p w:rsidR="00BC7315" w:rsidRPr="00BC7315" w:rsidRDefault="00BC7315" w:rsidP="00BC7315">
      <w:pPr>
        <w:tabs>
          <w:tab w:val="left" w:pos="5387"/>
        </w:tabs>
        <w:spacing w:after="0" w:line="360" w:lineRule="auto"/>
        <w:jc w:val="both"/>
        <w:rPr>
          <w:rFonts w:ascii="Arial Narrow" w:eastAsia="Arial Narrow" w:hAnsi="Arial Narrow" w:cs="Arial Narrow"/>
          <w:color w:val="000000"/>
          <w:lang w:eastAsia="sk-SK"/>
        </w:rPr>
      </w:pPr>
      <w:r w:rsidRPr="00BC7315">
        <w:rPr>
          <w:rFonts w:ascii="Arial Narrow" w:eastAsia="Arial Narrow" w:hAnsi="Arial Narrow" w:cs="Arial Narrow"/>
          <w:color w:val="000000"/>
          <w:lang w:eastAsia="sk-SK"/>
        </w:rPr>
        <w:t xml:space="preserve">                                                                                                                 ...............................................</w:t>
      </w:r>
    </w:p>
    <w:p w:rsidR="00BC7315" w:rsidRPr="00BC7315" w:rsidRDefault="00BC7315" w:rsidP="00BC7315">
      <w:pPr>
        <w:spacing w:after="0" w:line="240" w:lineRule="auto"/>
        <w:jc w:val="both"/>
        <w:rPr>
          <w:rFonts w:ascii="Arial Narrow" w:eastAsia="Arial" w:hAnsi="Arial Narrow" w:cs="Arial"/>
          <w:b/>
          <w:color w:val="000000"/>
          <w:lang w:eastAsia="sk-SK"/>
        </w:rPr>
      </w:pPr>
      <w:r w:rsidRPr="00BC7315">
        <w:rPr>
          <w:rFonts w:ascii="Arial Narrow" w:eastAsia="Arial" w:hAnsi="Arial Narrow" w:cs="Arial"/>
          <w:b/>
          <w:color w:val="000000"/>
          <w:lang w:eastAsia="sk-SK"/>
        </w:rPr>
        <w:t xml:space="preserve">                                                                                                     </w:t>
      </w:r>
      <w:r w:rsidR="00AF02C8">
        <w:rPr>
          <w:rFonts w:ascii="Arial Narrow" w:eastAsia="Arial" w:hAnsi="Arial Narrow" w:cs="Arial"/>
          <w:b/>
          <w:color w:val="000000"/>
          <w:lang w:eastAsia="sk-SK"/>
        </w:rPr>
        <w:t xml:space="preserve">               Vladimír Stančík</w:t>
      </w:r>
    </w:p>
    <w:p w:rsidR="00BC7315" w:rsidRPr="00BC7315" w:rsidRDefault="00BC7315" w:rsidP="00BC7315">
      <w:pPr>
        <w:spacing w:after="0" w:line="240" w:lineRule="auto"/>
        <w:jc w:val="both"/>
        <w:rPr>
          <w:rFonts w:ascii="Arial Narrow" w:eastAsia="Arial" w:hAnsi="Arial Narrow" w:cs="Arial"/>
          <w:color w:val="000000"/>
          <w:lang w:eastAsia="sk-SK"/>
        </w:rPr>
      </w:pPr>
      <w:r w:rsidRPr="00BC7315">
        <w:rPr>
          <w:rFonts w:ascii="Arial Narrow" w:eastAsia="Arial" w:hAnsi="Arial Narrow" w:cs="Arial"/>
          <w:color w:val="000000"/>
          <w:lang w:eastAsia="sk-SK"/>
        </w:rPr>
        <w:t xml:space="preserve">                                                                                                                       starosta obce</w:t>
      </w:r>
    </w:p>
    <w:p w:rsidR="00BC7315" w:rsidRPr="00BC7315" w:rsidRDefault="00BC7315" w:rsidP="00BC7315">
      <w:pPr>
        <w:tabs>
          <w:tab w:val="left" w:pos="6379"/>
        </w:tabs>
        <w:spacing w:after="0" w:line="360" w:lineRule="auto"/>
        <w:rPr>
          <w:rFonts w:ascii="Arial Narrow" w:eastAsia="Arial Narrow" w:hAnsi="Arial Narrow" w:cs="Arial Narrow"/>
          <w:color w:val="000000"/>
          <w:lang w:eastAsia="sk-SK"/>
        </w:rPr>
      </w:pPr>
    </w:p>
    <w:p w:rsidR="00BC7315" w:rsidRPr="00BC7315" w:rsidRDefault="00BC7315" w:rsidP="00BC7315">
      <w:pPr>
        <w:tabs>
          <w:tab w:val="left" w:pos="6379"/>
        </w:tabs>
        <w:spacing w:after="0" w:line="360" w:lineRule="auto"/>
        <w:rPr>
          <w:rFonts w:ascii="Arial Narrow" w:eastAsia="Arial Narrow" w:hAnsi="Arial Narrow" w:cs="Arial Narrow"/>
          <w:color w:val="000000"/>
          <w:lang w:eastAsia="sk-SK"/>
        </w:rPr>
      </w:pPr>
    </w:p>
    <w:p w:rsidR="00BC7315" w:rsidRPr="00BC7315" w:rsidRDefault="00BC7315" w:rsidP="00BC7315">
      <w:pPr>
        <w:tabs>
          <w:tab w:val="left" w:pos="6379"/>
        </w:tabs>
        <w:spacing w:after="0" w:line="360" w:lineRule="auto"/>
        <w:rPr>
          <w:rFonts w:ascii="Arial Narrow" w:eastAsia="Arial Narrow" w:hAnsi="Arial Narrow" w:cs="Arial Narrow"/>
          <w:color w:val="000000"/>
          <w:lang w:eastAsia="sk-SK"/>
        </w:rPr>
      </w:pPr>
    </w:p>
    <w:p w:rsidR="00BC7315" w:rsidRPr="00BC7315" w:rsidRDefault="00BC7315" w:rsidP="00BC7315">
      <w:pPr>
        <w:tabs>
          <w:tab w:val="left" w:pos="6379"/>
        </w:tabs>
        <w:spacing w:after="0" w:line="360" w:lineRule="auto"/>
        <w:rPr>
          <w:rFonts w:ascii="Arial Narrow" w:eastAsia="Arial Narrow" w:hAnsi="Arial Narrow" w:cs="Arial Narrow"/>
          <w:color w:val="000000"/>
          <w:lang w:eastAsia="sk-SK"/>
        </w:rPr>
      </w:pPr>
    </w:p>
    <w:p w:rsidR="00BC7315" w:rsidRPr="00BC7315" w:rsidRDefault="00BC7315" w:rsidP="00BC7315">
      <w:pPr>
        <w:tabs>
          <w:tab w:val="left" w:pos="6379"/>
        </w:tabs>
        <w:spacing w:after="0" w:line="360" w:lineRule="auto"/>
        <w:rPr>
          <w:rFonts w:ascii="Arial Narrow" w:eastAsia="Arial Narrow" w:hAnsi="Arial Narrow" w:cs="Arial Narrow"/>
          <w:color w:val="000000"/>
          <w:lang w:eastAsia="sk-SK"/>
        </w:rPr>
      </w:pPr>
    </w:p>
    <w:p w:rsidR="00F5601D" w:rsidRDefault="00F5601D"/>
    <w:sectPr w:rsidR="00F5601D">
      <w:footerReference w:type="default" r:id="rId8"/>
      <w:pgSz w:w="11906" w:h="16838"/>
      <w:pgMar w:top="1134"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42" w:rsidRDefault="00B96542">
      <w:pPr>
        <w:spacing w:after="0" w:line="240" w:lineRule="auto"/>
      </w:pPr>
      <w:r>
        <w:separator/>
      </w:r>
    </w:p>
  </w:endnote>
  <w:endnote w:type="continuationSeparator" w:id="0">
    <w:p w:rsidR="00B96542" w:rsidRDefault="00B9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72" w:rsidRDefault="00A40472">
    <w:pPr>
      <w:pStyle w:val="Pta"/>
      <w:jc w:val="center"/>
    </w:pPr>
    <w:r>
      <w:fldChar w:fldCharType="begin"/>
    </w:r>
    <w:r>
      <w:instrText>PAGE   \* MERGEFORMAT</w:instrText>
    </w:r>
    <w:r>
      <w:fldChar w:fldCharType="separate"/>
    </w:r>
    <w:r w:rsidR="00475BC3">
      <w:rPr>
        <w:noProof/>
      </w:rPr>
      <w:t>14</w:t>
    </w:r>
    <w:r>
      <w:fldChar w:fldCharType="end"/>
    </w:r>
  </w:p>
  <w:p w:rsidR="00A40472" w:rsidRDefault="00A404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42" w:rsidRDefault="00B96542">
      <w:pPr>
        <w:spacing w:after="0" w:line="240" w:lineRule="auto"/>
      </w:pPr>
      <w:r>
        <w:separator/>
      </w:r>
    </w:p>
  </w:footnote>
  <w:footnote w:type="continuationSeparator" w:id="0">
    <w:p w:rsidR="00B96542" w:rsidRDefault="00B96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02"/>
    <w:multiLevelType w:val="multilevel"/>
    <w:tmpl w:val="4CCA5C44"/>
    <w:lvl w:ilvl="0">
      <w:start w:val="1"/>
      <w:numFmt w:val="decimal"/>
      <w:lvlText w:val="%1."/>
      <w:lvlJc w:val="righ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nsid w:val="0588597D"/>
    <w:multiLevelType w:val="multilevel"/>
    <w:tmpl w:val="8D90688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91F108E"/>
    <w:multiLevelType w:val="multilevel"/>
    <w:tmpl w:val="8578B0A6"/>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09292714"/>
    <w:multiLevelType w:val="multilevel"/>
    <w:tmpl w:val="D23CDE2C"/>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BFA1EBE"/>
    <w:multiLevelType w:val="multilevel"/>
    <w:tmpl w:val="2750AF48"/>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106B09A2"/>
    <w:multiLevelType w:val="multilevel"/>
    <w:tmpl w:val="98B60848"/>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0C76062"/>
    <w:multiLevelType w:val="multilevel"/>
    <w:tmpl w:val="9B48C13A"/>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10A5ECB"/>
    <w:multiLevelType w:val="multilevel"/>
    <w:tmpl w:val="AE7EBE3C"/>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11F52503"/>
    <w:multiLevelType w:val="multilevel"/>
    <w:tmpl w:val="4CD01F64"/>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12603395"/>
    <w:multiLevelType w:val="multilevel"/>
    <w:tmpl w:val="8304B76E"/>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137A59BA"/>
    <w:multiLevelType w:val="multilevel"/>
    <w:tmpl w:val="EA80D28E"/>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19D93E67"/>
    <w:multiLevelType w:val="multilevel"/>
    <w:tmpl w:val="73E23068"/>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1B170752"/>
    <w:multiLevelType w:val="multilevel"/>
    <w:tmpl w:val="10E21B8C"/>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1C621F58"/>
    <w:multiLevelType w:val="multilevel"/>
    <w:tmpl w:val="3536A88C"/>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20B203AB"/>
    <w:multiLevelType w:val="multilevel"/>
    <w:tmpl w:val="AF2CB90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235A697D"/>
    <w:multiLevelType w:val="multilevel"/>
    <w:tmpl w:val="D6F4CFCA"/>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241C7CF5"/>
    <w:multiLevelType w:val="multilevel"/>
    <w:tmpl w:val="470641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28CF5351"/>
    <w:multiLevelType w:val="hybridMultilevel"/>
    <w:tmpl w:val="E646B8C0"/>
    <w:lvl w:ilvl="0" w:tplc="BC20CC44">
      <w:numFmt w:val="bullet"/>
      <w:lvlText w:val="-"/>
      <w:lvlJc w:val="left"/>
      <w:pPr>
        <w:ind w:left="1800" w:hanging="360"/>
      </w:pPr>
      <w:rPr>
        <w:rFonts w:ascii="Arial Narrow" w:eastAsia="Arial Narrow" w:hAnsi="Arial Narrow" w:cs="Arial Narrow"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nsid w:val="29A7181D"/>
    <w:multiLevelType w:val="multilevel"/>
    <w:tmpl w:val="9904A9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2AB509DE"/>
    <w:multiLevelType w:val="multilevel"/>
    <w:tmpl w:val="8E6C6B1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2C3241DF"/>
    <w:multiLevelType w:val="multilevel"/>
    <w:tmpl w:val="78E0BA58"/>
    <w:lvl w:ilvl="0">
      <w:numFmt w:val="bullet"/>
      <w:lvlText w:val="-"/>
      <w:lvlJc w:val="left"/>
      <w:pPr>
        <w:ind w:left="720" w:firstLine="360"/>
      </w:pPr>
      <w:rPr>
        <w:rFonts w:ascii="Arial Narrow" w:eastAsia="Arial Narrow" w:hAnsi="Arial Narrow" w:cs="Arial Narro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2FC014D0"/>
    <w:multiLevelType w:val="multilevel"/>
    <w:tmpl w:val="56300696"/>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317C2FE3"/>
    <w:multiLevelType w:val="multilevel"/>
    <w:tmpl w:val="ED94CFA6"/>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nsid w:val="318033F2"/>
    <w:multiLevelType w:val="multilevel"/>
    <w:tmpl w:val="276A822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nsid w:val="31D03A7A"/>
    <w:multiLevelType w:val="multilevel"/>
    <w:tmpl w:val="4C9A0B2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nsid w:val="38E30A1D"/>
    <w:multiLevelType w:val="multilevel"/>
    <w:tmpl w:val="6B949EF0"/>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nsid w:val="3ADE2240"/>
    <w:multiLevelType w:val="multilevel"/>
    <w:tmpl w:val="62C0B660"/>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3D400943"/>
    <w:multiLevelType w:val="multilevel"/>
    <w:tmpl w:val="0348646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nsid w:val="3D413281"/>
    <w:multiLevelType w:val="multilevel"/>
    <w:tmpl w:val="23B0655E"/>
    <w:lvl w:ilvl="0">
      <w:numFmt w:val="bullet"/>
      <w:lvlText w:val="-"/>
      <w:lvlJc w:val="left"/>
      <w:pPr>
        <w:ind w:left="720" w:firstLine="360"/>
      </w:pPr>
      <w:rPr>
        <w:rFonts w:ascii="Arial Narrow" w:eastAsia="Arial Narrow" w:hAnsi="Arial Narrow" w:cs="Arial Narro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3DDD16F6"/>
    <w:multiLevelType w:val="multilevel"/>
    <w:tmpl w:val="224064E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nsid w:val="3F491C11"/>
    <w:multiLevelType w:val="multilevel"/>
    <w:tmpl w:val="CD42F886"/>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43294501"/>
    <w:multiLevelType w:val="multilevel"/>
    <w:tmpl w:val="E982AE16"/>
    <w:lvl w:ilvl="0">
      <w:numFmt w:val="bullet"/>
      <w:lvlText w:val="-"/>
      <w:lvlJc w:val="left"/>
      <w:pPr>
        <w:ind w:left="720" w:firstLine="360"/>
      </w:pPr>
      <w:rPr>
        <w:rFonts w:ascii="Arial Narrow" w:eastAsia="Arial Narrow" w:hAnsi="Arial Narrow" w:cs="Arial Narrow"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449C47FD"/>
    <w:multiLevelType w:val="multilevel"/>
    <w:tmpl w:val="E014F812"/>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nsid w:val="45017D7B"/>
    <w:multiLevelType w:val="multilevel"/>
    <w:tmpl w:val="384AF5EE"/>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nsid w:val="45D70F56"/>
    <w:multiLevelType w:val="multilevel"/>
    <w:tmpl w:val="9B164084"/>
    <w:lvl w:ilvl="0">
      <w:start w:val="1"/>
      <w:numFmt w:val="decimal"/>
      <w:lvlText w:val="%1."/>
      <w:lvlJc w:val="right"/>
      <w:pPr>
        <w:ind w:left="720" w:firstLine="360"/>
      </w:pPr>
      <w:rPr>
        <w:vertAlign w:val="baseline"/>
      </w:rPr>
    </w:lvl>
    <w:lvl w:ilvl="1">
      <w:start w:val="1"/>
      <w:numFmt w:val="bullet"/>
      <w:lvlText w:val="-"/>
      <w:lvlJc w:val="center"/>
      <w:pPr>
        <w:ind w:left="1440" w:firstLine="1080"/>
      </w:pPr>
      <w:rPr>
        <w:rFonts w:ascii="Times New Roman" w:eastAsia="Times New Roman" w:hAnsi="Times New Roman" w:cs="Times New Roman" w:hint="default"/>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45F50989"/>
    <w:multiLevelType w:val="multilevel"/>
    <w:tmpl w:val="4C7E0A08"/>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6">
    <w:nsid w:val="49911037"/>
    <w:multiLevelType w:val="hybridMultilevel"/>
    <w:tmpl w:val="A06E357C"/>
    <w:lvl w:ilvl="0" w:tplc="2A36E3EE">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A072391"/>
    <w:multiLevelType w:val="multilevel"/>
    <w:tmpl w:val="4314E53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nsid w:val="4DD350B0"/>
    <w:multiLevelType w:val="multilevel"/>
    <w:tmpl w:val="484297BE"/>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nsid w:val="51445167"/>
    <w:multiLevelType w:val="multilevel"/>
    <w:tmpl w:val="38AC6B8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nsid w:val="523161EF"/>
    <w:multiLevelType w:val="multilevel"/>
    <w:tmpl w:val="AFBC5EE2"/>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nsid w:val="5B77243C"/>
    <w:multiLevelType w:val="multilevel"/>
    <w:tmpl w:val="886E5EC8"/>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nsid w:val="5C7F443A"/>
    <w:multiLevelType w:val="multilevel"/>
    <w:tmpl w:val="64A480A2"/>
    <w:lvl w:ilvl="0">
      <w:start w:val="1"/>
      <w:numFmt w:val="decimal"/>
      <w:lvlText w:val="%1."/>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3">
    <w:nsid w:val="5DD27B8E"/>
    <w:multiLevelType w:val="multilevel"/>
    <w:tmpl w:val="557611CE"/>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nsid w:val="5EEB328B"/>
    <w:multiLevelType w:val="multilevel"/>
    <w:tmpl w:val="8B2A50B4"/>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nsid w:val="5F242A7B"/>
    <w:multiLevelType w:val="multilevel"/>
    <w:tmpl w:val="B222555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nsid w:val="605F68FA"/>
    <w:multiLevelType w:val="multilevel"/>
    <w:tmpl w:val="BA1EBD52"/>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nsid w:val="643A6266"/>
    <w:multiLevelType w:val="multilevel"/>
    <w:tmpl w:val="7FC426D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nsid w:val="69940F89"/>
    <w:multiLevelType w:val="multilevel"/>
    <w:tmpl w:val="02A0009A"/>
    <w:lvl w:ilvl="0">
      <w:numFmt w:val="bullet"/>
      <w:lvlText w:val="-"/>
      <w:lvlJc w:val="left"/>
      <w:pPr>
        <w:ind w:left="720" w:firstLine="360"/>
      </w:pPr>
      <w:rPr>
        <w:rFonts w:ascii="Arial Narrow" w:eastAsia="Arial Narrow" w:hAnsi="Arial Narrow" w:cs="Arial Narro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9">
    <w:nsid w:val="6CDD3417"/>
    <w:multiLevelType w:val="multilevel"/>
    <w:tmpl w:val="CFE2B10C"/>
    <w:lvl w:ilvl="0">
      <w:numFmt w:val="bullet"/>
      <w:lvlText w:val="-"/>
      <w:lvlJc w:val="left"/>
      <w:pPr>
        <w:ind w:left="720" w:firstLine="360"/>
      </w:pPr>
      <w:rPr>
        <w:rFonts w:ascii="Arial Narrow" w:eastAsia="Arial Narrow" w:hAnsi="Arial Narrow" w:cs="Arial Narro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0">
    <w:nsid w:val="754815C4"/>
    <w:multiLevelType w:val="multilevel"/>
    <w:tmpl w:val="F4668A20"/>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1">
    <w:nsid w:val="76224542"/>
    <w:multiLevelType w:val="multilevel"/>
    <w:tmpl w:val="7D28DB6E"/>
    <w:lvl w:ilvl="0">
      <w:start w:val="1"/>
      <w:numFmt w:val="decimal"/>
      <w:lvlText w:val="%1."/>
      <w:lvlJc w:val="righ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
    <w:nsid w:val="7A902E37"/>
    <w:multiLevelType w:val="multilevel"/>
    <w:tmpl w:val="E8046D20"/>
    <w:lvl w:ilvl="0">
      <w:start w:val="1"/>
      <w:numFmt w:val="bullet"/>
      <w:lvlText w:val="-"/>
      <w:lvlJc w:val="center"/>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3">
    <w:nsid w:val="7E560535"/>
    <w:multiLevelType w:val="multilevel"/>
    <w:tmpl w:val="CE7265BE"/>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2"/>
  </w:num>
  <w:num w:numId="2">
    <w:abstractNumId w:val="12"/>
  </w:num>
  <w:num w:numId="3">
    <w:abstractNumId w:val="11"/>
  </w:num>
  <w:num w:numId="4">
    <w:abstractNumId w:val="14"/>
  </w:num>
  <w:num w:numId="5">
    <w:abstractNumId w:val="48"/>
  </w:num>
  <w:num w:numId="6">
    <w:abstractNumId w:val="24"/>
  </w:num>
  <w:num w:numId="7">
    <w:abstractNumId w:val="15"/>
  </w:num>
  <w:num w:numId="8">
    <w:abstractNumId w:val="32"/>
  </w:num>
  <w:num w:numId="9">
    <w:abstractNumId w:val="20"/>
  </w:num>
  <w:num w:numId="10">
    <w:abstractNumId w:val="5"/>
  </w:num>
  <w:num w:numId="11">
    <w:abstractNumId w:val="7"/>
  </w:num>
  <w:num w:numId="12">
    <w:abstractNumId w:val="35"/>
  </w:num>
  <w:num w:numId="13">
    <w:abstractNumId w:val="2"/>
  </w:num>
  <w:num w:numId="14">
    <w:abstractNumId w:val="18"/>
  </w:num>
  <w:num w:numId="15">
    <w:abstractNumId w:val="13"/>
  </w:num>
  <w:num w:numId="16">
    <w:abstractNumId w:val="34"/>
  </w:num>
  <w:num w:numId="17">
    <w:abstractNumId w:val="25"/>
  </w:num>
  <w:num w:numId="18">
    <w:abstractNumId w:val="1"/>
  </w:num>
  <w:num w:numId="19">
    <w:abstractNumId w:val="27"/>
  </w:num>
  <w:num w:numId="20">
    <w:abstractNumId w:val="53"/>
  </w:num>
  <w:num w:numId="21">
    <w:abstractNumId w:val="38"/>
  </w:num>
  <w:num w:numId="22">
    <w:abstractNumId w:val="45"/>
  </w:num>
  <w:num w:numId="23">
    <w:abstractNumId w:val="23"/>
  </w:num>
  <w:num w:numId="24">
    <w:abstractNumId w:val="51"/>
  </w:num>
  <w:num w:numId="25">
    <w:abstractNumId w:val="41"/>
  </w:num>
  <w:num w:numId="26">
    <w:abstractNumId w:val="40"/>
  </w:num>
  <w:num w:numId="27">
    <w:abstractNumId w:val="30"/>
  </w:num>
  <w:num w:numId="28">
    <w:abstractNumId w:val="44"/>
  </w:num>
  <w:num w:numId="29">
    <w:abstractNumId w:val="29"/>
  </w:num>
  <w:num w:numId="30">
    <w:abstractNumId w:val="21"/>
  </w:num>
  <w:num w:numId="31">
    <w:abstractNumId w:val="8"/>
  </w:num>
  <w:num w:numId="32">
    <w:abstractNumId w:val="37"/>
  </w:num>
  <w:num w:numId="33">
    <w:abstractNumId w:val="3"/>
  </w:num>
  <w:num w:numId="34">
    <w:abstractNumId w:val="49"/>
  </w:num>
  <w:num w:numId="35">
    <w:abstractNumId w:val="28"/>
  </w:num>
  <w:num w:numId="36">
    <w:abstractNumId w:val="4"/>
  </w:num>
  <w:num w:numId="37">
    <w:abstractNumId w:val="52"/>
  </w:num>
  <w:num w:numId="38">
    <w:abstractNumId w:val="50"/>
  </w:num>
  <w:num w:numId="39">
    <w:abstractNumId w:val="39"/>
  </w:num>
  <w:num w:numId="40">
    <w:abstractNumId w:val="26"/>
  </w:num>
  <w:num w:numId="41">
    <w:abstractNumId w:val="10"/>
  </w:num>
  <w:num w:numId="42">
    <w:abstractNumId w:val="6"/>
  </w:num>
  <w:num w:numId="43">
    <w:abstractNumId w:val="19"/>
  </w:num>
  <w:num w:numId="44">
    <w:abstractNumId w:val="43"/>
  </w:num>
  <w:num w:numId="45">
    <w:abstractNumId w:val="9"/>
  </w:num>
  <w:num w:numId="46">
    <w:abstractNumId w:val="46"/>
  </w:num>
  <w:num w:numId="47">
    <w:abstractNumId w:val="33"/>
  </w:num>
  <w:num w:numId="48">
    <w:abstractNumId w:val="22"/>
  </w:num>
  <w:num w:numId="49">
    <w:abstractNumId w:val="16"/>
  </w:num>
  <w:num w:numId="50">
    <w:abstractNumId w:val="47"/>
  </w:num>
  <w:num w:numId="51">
    <w:abstractNumId w:val="31"/>
  </w:num>
  <w:num w:numId="52">
    <w:abstractNumId w:val="17"/>
  </w:num>
  <w:num w:numId="53">
    <w:abstractNumId w:val="36"/>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15"/>
    <w:rsid w:val="00056B83"/>
    <w:rsid w:val="0018197E"/>
    <w:rsid w:val="0027740E"/>
    <w:rsid w:val="00475BC3"/>
    <w:rsid w:val="00A40472"/>
    <w:rsid w:val="00AF02C8"/>
    <w:rsid w:val="00B45469"/>
    <w:rsid w:val="00B96542"/>
    <w:rsid w:val="00BC7315"/>
    <w:rsid w:val="00DB4A06"/>
    <w:rsid w:val="00DF71B2"/>
    <w:rsid w:val="00E158FA"/>
    <w:rsid w:val="00E20714"/>
    <w:rsid w:val="00F5601D"/>
    <w:rsid w:val="00F83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rsid w:val="00BC7315"/>
    <w:pPr>
      <w:keepNext/>
      <w:keepLines/>
      <w:spacing w:before="480" w:after="120"/>
      <w:contextualSpacing/>
      <w:outlineLvl w:val="0"/>
    </w:pPr>
    <w:rPr>
      <w:rFonts w:ascii="Arial" w:eastAsia="Arial" w:hAnsi="Arial" w:cs="Arial"/>
      <w:b/>
      <w:color w:val="000000"/>
      <w:sz w:val="48"/>
      <w:szCs w:val="48"/>
      <w:lang w:eastAsia="sk-SK"/>
    </w:rPr>
  </w:style>
  <w:style w:type="paragraph" w:styleId="Nadpis2">
    <w:name w:val="heading 2"/>
    <w:basedOn w:val="Normlny"/>
    <w:next w:val="Normlny"/>
    <w:link w:val="Nadpis2Char"/>
    <w:rsid w:val="00BC7315"/>
    <w:pPr>
      <w:keepNext/>
      <w:keepLines/>
      <w:spacing w:before="360" w:after="80"/>
      <w:contextualSpacing/>
      <w:outlineLvl w:val="1"/>
    </w:pPr>
    <w:rPr>
      <w:rFonts w:ascii="Arial" w:eastAsia="Arial" w:hAnsi="Arial" w:cs="Arial"/>
      <w:b/>
      <w:color w:val="000000"/>
      <w:sz w:val="36"/>
      <w:szCs w:val="36"/>
      <w:lang w:eastAsia="sk-SK"/>
    </w:rPr>
  </w:style>
  <w:style w:type="paragraph" w:styleId="Nadpis3">
    <w:name w:val="heading 3"/>
    <w:basedOn w:val="Normlny"/>
    <w:next w:val="Normlny"/>
    <w:link w:val="Nadpis3Char"/>
    <w:rsid w:val="00BC7315"/>
    <w:pPr>
      <w:keepNext/>
      <w:keepLines/>
      <w:spacing w:before="280" w:after="80"/>
      <w:contextualSpacing/>
      <w:outlineLvl w:val="2"/>
    </w:pPr>
    <w:rPr>
      <w:rFonts w:ascii="Arial" w:eastAsia="Arial" w:hAnsi="Arial" w:cs="Arial"/>
      <w:b/>
      <w:color w:val="000000"/>
      <w:sz w:val="28"/>
      <w:szCs w:val="28"/>
      <w:lang w:eastAsia="sk-SK"/>
    </w:rPr>
  </w:style>
  <w:style w:type="paragraph" w:styleId="Nadpis4">
    <w:name w:val="heading 4"/>
    <w:basedOn w:val="Normlny"/>
    <w:next w:val="Normlny"/>
    <w:link w:val="Nadpis4Char"/>
    <w:rsid w:val="00BC7315"/>
    <w:pPr>
      <w:keepNext/>
      <w:keepLines/>
      <w:spacing w:before="240" w:after="40"/>
      <w:contextualSpacing/>
      <w:outlineLvl w:val="3"/>
    </w:pPr>
    <w:rPr>
      <w:rFonts w:ascii="Arial" w:eastAsia="Arial" w:hAnsi="Arial" w:cs="Arial"/>
      <w:b/>
      <w:color w:val="000000"/>
      <w:sz w:val="24"/>
      <w:szCs w:val="24"/>
      <w:lang w:eastAsia="sk-SK"/>
    </w:rPr>
  </w:style>
  <w:style w:type="paragraph" w:styleId="Nadpis5">
    <w:name w:val="heading 5"/>
    <w:basedOn w:val="Normlny"/>
    <w:next w:val="Normlny"/>
    <w:link w:val="Nadpis5Char"/>
    <w:rsid w:val="00BC7315"/>
    <w:pPr>
      <w:keepNext/>
      <w:keepLines/>
      <w:spacing w:before="220" w:after="40"/>
      <w:contextualSpacing/>
      <w:outlineLvl w:val="4"/>
    </w:pPr>
    <w:rPr>
      <w:rFonts w:ascii="Arial" w:eastAsia="Arial" w:hAnsi="Arial" w:cs="Arial"/>
      <w:b/>
      <w:color w:val="000000"/>
      <w:lang w:eastAsia="sk-SK"/>
    </w:rPr>
  </w:style>
  <w:style w:type="paragraph" w:styleId="Nadpis6">
    <w:name w:val="heading 6"/>
    <w:basedOn w:val="Normlny"/>
    <w:next w:val="Normlny"/>
    <w:link w:val="Nadpis6Char"/>
    <w:rsid w:val="00BC7315"/>
    <w:pPr>
      <w:keepNext/>
      <w:keepLines/>
      <w:spacing w:before="200" w:after="40"/>
      <w:contextualSpacing/>
      <w:outlineLvl w:val="5"/>
    </w:pPr>
    <w:rPr>
      <w:rFonts w:ascii="Arial" w:eastAsia="Arial" w:hAnsi="Arial" w:cs="Arial"/>
      <w:b/>
      <w:color w:val="000000"/>
      <w:sz w:val="20"/>
      <w:szCs w:val="20"/>
      <w:lang w:eastAsia="sk-SK"/>
    </w:rPr>
  </w:style>
  <w:style w:type="paragraph" w:styleId="Nadpis7">
    <w:name w:val="heading 7"/>
    <w:basedOn w:val="Normlny"/>
    <w:next w:val="Normlny"/>
    <w:link w:val="Nadpis7Char"/>
    <w:uiPriority w:val="9"/>
    <w:unhideWhenUsed/>
    <w:qFormat/>
    <w:rsid w:val="00BC7315"/>
    <w:pPr>
      <w:spacing w:after="0" w:line="240" w:lineRule="auto"/>
      <w:jc w:val="center"/>
      <w:outlineLvl w:val="6"/>
    </w:pPr>
    <w:rPr>
      <w:rFonts w:ascii="Arial Narrow" w:eastAsia="Arial Narrow" w:hAnsi="Arial Narrow" w:cs="Arial Narrow"/>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C7315"/>
    <w:rPr>
      <w:rFonts w:ascii="Arial" w:eastAsia="Arial" w:hAnsi="Arial" w:cs="Arial"/>
      <w:b/>
      <w:color w:val="000000"/>
      <w:sz w:val="48"/>
      <w:szCs w:val="48"/>
      <w:lang w:eastAsia="sk-SK"/>
    </w:rPr>
  </w:style>
  <w:style w:type="character" w:customStyle="1" w:styleId="Nadpis2Char">
    <w:name w:val="Nadpis 2 Char"/>
    <w:basedOn w:val="Predvolenpsmoodseku"/>
    <w:link w:val="Nadpis2"/>
    <w:rsid w:val="00BC7315"/>
    <w:rPr>
      <w:rFonts w:ascii="Arial" w:eastAsia="Arial" w:hAnsi="Arial" w:cs="Arial"/>
      <w:b/>
      <w:color w:val="000000"/>
      <w:sz w:val="36"/>
      <w:szCs w:val="36"/>
      <w:lang w:eastAsia="sk-SK"/>
    </w:rPr>
  </w:style>
  <w:style w:type="character" w:customStyle="1" w:styleId="Nadpis3Char">
    <w:name w:val="Nadpis 3 Char"/>
    <w:basedOn w:val="Predvolenpsmoodseku"/>
    <w:link w:val="Nadpis3"/>
    <w:rsid w:val="00BC7315"/>
    <w:rPr>
      <w:rFonts w:ascii="Arial" w:eastAsia="Arial" w:hAnsi="Arial" w:cs="Arial"/>
      <w:b/>
      <w:color w:val="000000"/>
      <w:sz w:val="28"/>
      <w:szCs w:val="28"/>
      <w:lang w:eastAsia="sk-SK"/>
    </w:rPr>
  </w:style>
  <w:style w:type="character" w:customStyle="1" w:styleId="Nadpis4Char">
    <w:name w:val="Nadpis 4 Char"/>
    <w:basedOn w:val="Predvolenpsmoodseku"/>
    <w:link w:val="Nadpis4"/>
    <w:rsid w:val="00BC7315"/>
    <w:rPr>
      <w:rFonts w:ascii="Arial" w:eastAsia="Arial" w:hAnsi="Arial" w:cs="Arial"/>
      <w:b/>
      <w:color w:val="000000"/>
      <w:sz w:val="24"/>
      <w:szCs w:val="24"/>
      <w:lang w:eastAsia="sk-SK"/>
    </w:rPr>
  </w:style>
  <w:style w:type="character" w:customStyle="1" w:styleId="Nadpis5Char">
    <w:name w:val="Nadpis 5 Char"/>
    <w:basedOn w:val="Predvolenpsmoodseku"/>
    <w:link w:val="Nadpis5"/>
    <w:rsid w:val="00BC7315"/>
    <w:rPr>
      <w:rFonts w:ascii="Arial" w:eastAsia="Arial" w:hAnsi="Arial" w:cs="Arial"/>
      <w:b/>
      <w:color w:val="000000"/>
      <w:lang w:eastAsia="sk-SK"/>
    </w:rPr>
  </w:style>
  <w:style w:type="character" w:customStyle="1" w:styleId="Nadpis6Char">
    <w:name w:val="Nadpis 6 Char"/>
    <w:basedOn w:val="Predvolenpsmoodseku"/>
    <w:link w:val="Nadpis6"/>
    <w:rsid w:val="00BC7315"/>
    <w:rPr>
      <w:rFonts w:ascii="Arial" w:eastAsia="Arial" w:hAnsi="Arial" w:cs="Arial"/>
      <w:b/>
      <w:color w:val="000000"/>
      <w:sz w:val="20"/>
      <w:szCs w:val="20"/>
      <w:lang w:eastAsia="sk-SK"/>
    </w:rPr>
  </w:style>
  <w:style w:type="character" w:customStyle="1" w:styleId="Nadpis7Char">
    <w:name w:val="Nadpis 7 Char"/>
    <w:basedOn w:val="Predvolenpsmoodseku"/>
    <w:link w:val="Nadpis7"/>
    <w:uiPriority w:val="9"/>
    <w:rsid w:val="00BC7315"/>
    <w:rPr>
      <w:rFonts w:ascii="Arial Narrow" w:eastAsia="Arial Narrow" w:hAnsi="Arial Narrow" w:cs="Arial Narrow"/>
      <w:b/>
      <w:color w:val="000000"/>
      <w:lang w:eastAsia="sk-SK"/>
    </w:rPr>
  </w:style>
  <w:style w:type="numbering" w:customStyle="1" w:styleId="Bezzoznamu1">
    <w:name w:val="Bez zoznamu1"/>
    <w:next w:val="Bezzoznamu"/>
    <w:uiPriority w:val="99"/>
    <w:semiHidden/>
    <w:unhideWhenUsed/>
    <w:rsid w:val="00BC7315"/>
  </w:style>
  <w:style w:type="table" w:customStyle="1" w:styleId="TableNormal">
    <w:name w:val="Table Normal"/>
    <w:rsid w:val="00BC7315"/>
    <w:pPr>
      <w:spacing w:after="0"/>
    </w:pPr>
    <w:rPr>
      <w:rFonts w:ascii="Arial" w:eastAsia="Arial" w:hAnsi="Arial" w:cs="Arial"/>
      <w:color w:val="000000"/>
      <w:lang w:eastAsia="sk-SK"/>
    </w:rPr>
    <w:tblPr>
      <w:tblCellMar>
        <w:top w:w="0" w:type="dxa"/>
        <w:left w:w="0" w:type="dxa"/>
        <w:bottom w:w="0" w:type="dxa"/>
        <w:right w:w="0" w:type="dxa"/>
      </w:tblCellMar>
    </w:tblPr>
  </w:style>
  <w:style w:type="paragraph" w:styleId="Nzov">
    <w:name w:val="Title"/>
    <w:basedOn w:val="Normlny"/>
    <w:next w:val="Normlny"/>
    <w:link w:val="NzovChar"/>
    <w:rsid w:val="00BC7315"/>
    <w:pPr>
      <w:keepNext/>
      <w:keepLines/>
      <w:spacing w:before="480" w:after="120"/>
      <w:contextualSpacing/>
    </w:pPr>
    <w:rPr>
      <w:rFonts w:ascii="Arial" w:eastAsia="Arial" w:hAnsi="Arial" w:cs="Arial"/>
      <w:b/>
      <w:color w:val="000000"/>
      <w:sz w:val="72"/>
      <w:szCs w:val="72"/>
      <w:lang w:eastAsia="sk-SK"/>
    </w:rPr>
  </w:style>
  <w:style w:type="character" w:customStyle="1" w:styleId="NzovChar">
    <w:name w:val="Názov Char"/>
    <w:basedOn w:val="Predvolenpsmoodseku"/>
    <w:link w:val="Nzov"/>
    <w:rsid w:val="00BC7315"/>
    <w:rPr>
      <w:rFonts w:ascii="Arial" w:eastAsia="Arial" w:hAnsi="Arial" w:cs="Arial"/>
      <w:b/>
      <w:color w:val="000000"/>
      <w:sz w:val="72"/>
      <w:szCs w:val="72"/>
      <w:lang w:eastAsia="sk-SK"/>
    </w:rPr>
  </w:style>
  <w:style w:type="paragraph" w:styleId="Podtitul">
    <w:name w:val="Subtitle"/>
    <w:basedOn w:val="Normlny"/>
    <w:next w:val="Normlny"/>
    <w:link w:val="PodtitulChar"/>
    <w:rsid w:val="00BC7315"/>
    <w:pPr>
      <w:keepNext/>
      <w:keepLines/>
      <w:spacing w:before="360" w:after="80"/>
      <w:contextualSpacing/>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rsid w:val="00BC7315"/>
    <w:rPr>
      <w:rFonts w:ascii="Georgia" w:eastAsia="Georgia" w:hAnsi="Georgia" w:cs="Georgia"/>
      <w:i/>
      <w:color w:val="666666"/>
      <w:sz w:val="48"/>
      <w:szCs w:val="48"/>
      <w:lang w:eastAsia="sk-SK"/>
    </w:rPr>
  </w:style>
  <w:style w:type="paragraph" w:styleId="Hlavika">
    <w:name w:val="header"/>
    <w:basedOn w:val="Normlny"/>
    <w:link w:val="HlavikaChar"/>
    <w:uiPriority w:val="99"/>
    <w:unhideWhenUsed/>
    <w:rsid w:val="00BC7315"/>
    <w:pPr>
      <w:tabs>
        <w:tab w:val="center" w:pos="4536"/>
        <w:tab w:val="right" w:pos="9072"/>
      </w:tabs>
      <w:spacing w:after="0" w:line="240" w:lineRule="auto"/>
    </w:pPr>
    <w:rPr>
      <w:rFonts w:ascii="Arial" w:eastAsia="Arial" w:hAnsi="Arial" w:cs="Arial"/>
      <w:color w:val="000000"/>
      <w:lang w:eastAsia="sk-SK"/>
    </w:rPr>
  </w:style>
  <w:style w:type="character" w:customStyle="1" w:styleId="HlavikaChar">
    <w:name w:val="Hlavička Char"/>
    <w:basedOn w:val="Predvolenpsmoodseku"/>
    <w:link w:val="Hlavika"/>
    <w:uiPriority w:val="99"/>
    <w:rsid w:val="00BC7315"/>
    <w:rPr>
      <w:rFonts w:ascii="Arial" w:eastAsia="Arial" w:hAnsi="Arial" w:cs="Arial"/>
      <w:color w:val="000000"/>
      <w:lang w:eastAsia="sk-SK"/>
    </w:rPr>
  </w:style>
  <w:style w:type="paragraph" w:styleId="Pta">
    <w:name w:val="footer"/>
    <w:basedOn w:val="Normlny"/>
    <w:link w:val="PtaChar"/>
    <w:uiPriority w:val="99"/>
    <w:unhideWhenUsed/>
    <w:rsid w:val="00BC7315"/>
    <w:pPr>
      <w:tabs>
        <w:tab w:val="center" w:pos="4536"/>
        <w:tab w:val="right" w:pos="9072"/>
      </w:tabs>
      <w:spacing w:after="0" w:line="240" w:lineRule="auto"/>
    </w:pPr>
    <w:rPr>
      <w:rFonts w:ascii="Arial" w:eastAsia="Arial" w:hAnsi="Arial" w:cs="Arial"/>
      <w:color w:val="000000"/>
      <w:lang w:eastAsia="sk-SK"/>
    </w:rPr>
  </w:style>
  <w:style w:type="character" w:customStyle="1" w:styleId="PtaChar">
    <w:name w:val="Päta Char"/>
    <w:basedOn w:val="Predvolenpsmoodseku"/>
    <w:link w:val="Pta"/>
    <w:uiPriority w:val="99"/>
    <w:rsid w:val="00BC7315"/>
    <w:rPr>
      <w:rFonts w:ascii="Arial" w:eastAsia="Arial" w:hAnsi="Arial" w:cs="Arial"/>
      <w:color w:val="000000"/>
      <w:lang w:eastAsia="sk-SK"/>
    </w:rPr>
  </w:style>
  <w:style w:type="paragraph" w:styleId="Bezriadkovania">
    <w:name w:val="No Spacing"/>
    <w:uiPriority w:val="1"/>
    <w:qFormat/>
    <w:rsid w:val="00BC7315"/>
    <w:pPr>
      <w:spacing w:after="0" w:line="240" w:lineRule="auto"/>
      <w:jc w:val="both"/>
    </w:pPr>
    <w:rPr>
      <w:rFonts w:ascii="Arial Narrow" w:eastAsia="Arial" w:hAnsi="Arial Narrow" w:cs="Arial"/>
      <w:color w:val="000000"/>
      <w:lang w:eastAsia="sk-SK"/>
    </w:rPr>
  </w:style>
  <w:style w:type="paragraph" w:styleId="Textbubliny">
    <w:name w:val="Balloon Text"/>
    <w:basedOn w:val="Normlny"/>
    <w:link w:val="TextbublinyChar"/>
    <w:uiPriority w:val="99"/>
    <w:semiHidden/>
    <w:unhideWhenUsed/>
    <w:rsid w:val="00BC7315"/>
    <w:pPr>
      <w:spacing w:after="0" w:line="240" w:lineRule="auto"/>
    </w:pPr>
    <w:rPr>
      <w:rFonts w:ascii="Tahoma" w:eastAsia="Arial"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BC7315"/>
    <w:rPr>
      <w:rFonts w:ascii="Tahoma" w:eastAsia="Arial" w:hAnsi="Tahoma" w:cs="Tahoma"/>
      <w:color w:val="000000"/>
      <w:sz w:val="16"/>
      <w:szCs w:val="16"/>
      <w:lang w:eastAsia="sk-SK"/>
    </w:rPr>
  </w:style>
  <w:style w:type="character" w:styleId="Odkaznakomentr">
    <w:name w:val="annotation reference"/>
    <w:uiPriority w:val="99"/>
    <w:semiHidden/>
    <w:unhideWhenUsed/>
    <w:rsid w:val="00BC7315"/>
    <w:rPr>
      <w:sz w:val="16"/>
      <w:szCs w:val="16"/>
    </w:rPr>
  </w:style>
  <w:style w:type="paragraph" w:styleId="Textkomentra">
    <w:name w:val="annotation text"/>
    <w:basedOn w:val="Normlny"/>
    <w:link w:val="TextkomentraChar"/>
    <w:uiPriority w:val="99"/>
    <w:semiHidden/>
    <w:unhideWhenUsed/>
    <w:rsid w:val="00BC7315"/>
    <w:pPr>
      <w:spacing w:after="0"/>
    </w:pPr>
    <w:rPr>
      <w:rFonts w:ascii="Arial" w:eastAsia="Arial" w:hAnsi="Arial" w:cs="Arial"/>
      <w:color w:val="000000"/>
      <w:sz w:val="20"/>
      <w:szCs w:val="20"/>
      <w:lang w:eastAsia="sk-SK"/>
    </w:rPr>
  </w:style>
  <w:style w:type="character" w:customStyle="1" w:styleId="TextkomentraChar">
    <w:name w:val="Text komentára Char"/>
    <w:basedOn w:val="Predvolenpsmoodseku"/>
    <w:link w:val="Textkomentra"/>
    <w:uiPriority w:val="99"/>
    <w:semiHidden/>
    <w:rsid w:val="00BC7315"/>
    <w:rPr>
      <w:rFonts w:ascii="Arial" w:eastAsia="Arial" w:hAnsi="Arial" w:cs="Arial"/>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BC7315"/>
    <w:rPr>
      <w:b/>
      <w:bCs/>
    </w:rPr>
  </w:style>
  <w:style w:type="character" w:customStyle="1" w:styleId="PredmetkomentraChar">
    <w:name w:val="Predmet komentára Char"/>
    <w:basedOn w:val="TextkomentraChar"/>
    <w:link w:val="Predmetkomentra"/>
    <w:uiPriority w:val="99"/>
    <w:semiHidden/>
    <w:rsid w:val="00BC7315"/>
    <w:rPr>
      <w:rFonts w:ascii="Arial" w:eastAsia="Arial" w:hAnsi="Arial" w:cs="Arial"/>
      <w:b/>
      <w:bCs/>
      <w:color w:val="000000"/>
      <w:sz w:val="20"/>
      <w:szCs w:val="20"/>
      <w:lang w:eastAsia="sk-SK"/>
    </w:rPr>
  </w:style>
  <w:style w:type="paragraph" w:styleId="Revzia">
    <w:name w:val="Revision"/>
    <w:hidden/>
    <w:uiPriority w:val="99"/>
    <w:semiHidden/>
    <w:rsid w:val="00BC7315"/>
    <w:pPr>
      <w:spacing w:after="0" w:line="240" w:lineRule="auto"/>
    </w:pPr>
    <w:rPr>
      <w:rFonts w:ascii="Arial" w:eastAsia="Arial" w:hAnsi="Arial" w:cs="Arial"/>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rsid w:val="00BC7315"/>
    <w:pPr>
      <w:keepNext/>
      <w:keepLines/>
      <w:spacing w:before="480" w:after="120"/>
      <w:contextualSpacing/>
      <w:outlineLvl w:val="0"/>
    </w:pPr>
    <w:rPr>
      <w:rFonts w:ascii="Arial" w:eastAsia="Arial" w:hAnsi="Arial" w:cs="Arial"/>
      <w:b/>
      <w:color w:val="000000"/>
      <w:sz w:val="48"/>
      <w:szCs w:val="48"/>
      <w:lang w:eastAsia="sk-SK"/>
    </w:rPr>
  </w:style>
  <w:style w:type="paragraph" w:styleId="Nadpis2">
    <w:name w:val="heading 2"/>
    <w:basedOn w:val="Normlny"/>
    <w:next w:val="Normlny"/>
    <w:link w:val="Nadpis2Char"/>
    <w:rsid w:val="00BC7315"/>
    <w:pPr>
      <w:keepNext/>
      <w:keepLines/>
      <w:spacing w:before="360" w:after="80"/>
      <w:contextualSpacing/>
      <w:outlineLvl w:val="1"/>
    </w:pPr>
    <w:rPr>
      <w:rFonts w:ascii="Arial" w:eastAsia="Arial" w:hAnsi="Arial" w:cs="Arial"/>
      <w:b/>
      <w:color w:val="000000"/>
      <w:sz w:val="36"/>
      <w:szCs w:val="36"/>
      <w:lang w:eastAsia="sk-SK"/>
    </w:rPr>
  </w:style>
  <w:style w:type="paragraph" w:styleId="Nadpis3">
    <w:name w:val="heading 3"/>
    <w:basedOn w:val="Normlny"/>
    <w:next w:val="Normlny"/>
    <w:link w:val="Nadpis3Char"/>
    <w:rsid w:val="00BC7315"/>
    <w:pPr>
      <w:keepNext/>
      <w:keepLines/>
      <w:spacing w:before="280" w:after="80"/>
      <w:contextualSpacing/>
      <w:outlineLvl w:val="2"/>
    </w:pPr>
    <w:rPr>
      <w:rFonts w:ascii="Arial" w:eastAsia="Arial" w:hAnsi="Arial" w:cs="Arial"/>
      <w:b/>
      <w:color w:val="000000"/>
      <w:sz w:val="28"/>
      <w:szCs w:val="28"/>
      <w:lang w:eastAsia="sk-SK"/>
    </w:rPr>
  </w:style>
  <w:style w:type="paragraph" w:styleId="Nadpis4">
    <w:name w:val="heading 4"/>
    <w:basedOn w:val="Normlny"/>
    <w:next w:val="Normlny"/>
    <w:link w:val="Nadpis4Char"/>
    <w:rsid w:val="00BC7315"/>
    <w:pPr>
      <w:keepNext/>
      <w:keepLines/>
      <w:spacing w:before="240" w:after="40"/>
      <w:contextualSpacing/>
      <w:outlineLvl w:val="3"/>
    </w:pPr>
    <w:rPr>
      <w:rFonts w:ascii="Arial" w:eastAsia="Arial" w:hAnsi="Arial" w:cs="Arial"/>
      <w:b/>
      <w:color w:val="000000"/>
      <w:sz w:val="24"/>
      <w:szCs w:val="24"/>
      <w:lang w:eastAsia="sk-SK"/>
    </w:rPr>
  </w:style>
  <w:style w:type="paragraph" w:styleId="Nadpis5">
    <w:name w:val="heading 5"/>
    <w:basedOn w:val="Normlny"/>
    <w:next w:val="Normlny"/>
    <w:link w:val="Nadpis5Char"/>
    <w:rsid w:val="00BC7315"/>
    <w:pPr>
      <w:keepNext/>
      <w:keepLines/>
      <w:spacing w:before="220" w:after="40"/>
      <w:contextualSpacing/>
      <w:outlineLvl w:val="4"/>
    </w:pPr>
    <w:rPr>
      <w:rFonts w:ascii="Arial" w:eastAsia="Arial" w:hAnsi="Arial" w:cs="Arial"/>
      <w:b/>
      <w:color w:val="000000"/>
      <w:lang w:eastAsia="sk-SK"/>
    </w:rPr>
  </w:style>
  <w:style w:type="paragraph" w:styleId="Nadpis6">
    <w:name w:val="heading 6"/>
    <w:basedOn w:val="Normlny"/>
    <w:next w:val="Normlny"/>
    <w:link w:val="Nadpis6Char"/>
    <w:rsid w:val="00BC7315"/>
    <w:pPr>
      <w:keepNext/>
      <w:keepLines/>
      <w:spacing w:before="200" w:after="40"/>
      <w:contextualSpacing/>
      <w:outlineLvl w:val="5"/>
    </w:pPr>
    <w:rPr>
      <w:rFonts w:ascii="Arial" w:eastAsia="Arial" w:hAnsi="Arial" w:cs="Arial"/>
      <w:b/>
      <w:color w:val="000000"/>
      <w:sz w:val="20"/>
      <w:szCs w:val="20"/>
      <w:lang w:eastAsia="sk-SK"/>
    </w:rPr>
  </w:style>
  <w:style w:type="paragraph" w:styleId="Nadpis7">
    <w:name w:val="heading 7"/>
    <w:basedOn w:val="Normlny"/>
    <w:next w:val="Normlny"/>
    <w:link w:val="Nadpis7Char"/>
    <w:uiPriority w:val="9"/>
    <w:unhideWhenUsed/>
    <w:qFormat/>
    <w:rsid w:val="00BC7315"/>
    <w:pPr>
      <w:spacing w:after="0" w:line="240" w:lineRule="auto"/>
      <w:jc w:val="center"/>
      <w:outlineLvl w:val="6"/>
    </w:pPr>
    <w:rPr>
      <w:rFonts w:ascii="Arial Narrow" w:eastAsia="Arial Narrow" w:hAnsi="Arial Narrow" w:cs="Arial Narrow"/>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C7315"/>
    <w:rPr>
      <w:rFonts w:ascii="Arial" w:eastAsia="Arial" w:hAnsi="Arial" w:cs="Arial"/>
      <w:b/>
      <w:color w:val="000000"/>
      <w:sz w:val="48"/>
      <w:szCs w:val="48"/>
      <w:lang w:eastAsia="sk-SK"/>
    </w:rPr>
  </w:style>
  <w:style w:type="character" w:customStyle="1" w:styleId="Nadpis2Char">
    <w:name w:val="Nadpis 2 Char"/>
    <w:basedOn w:val="Predvolenpsmoodseku"/>
    <w:link w:val="Nadpis2"/>
    <w:rsid w:val="00BC7315"/>
    <w:rPr>
      <w:rFonts w:ascii="Arial" w:eastAsia="Arial" w:hAnsi="Arial" w:cs="Arial"/>
      <w:b/>
      <w:color w:val="000000"/>
      <w:sz w:val="36"/>
      <w:szCs w:val="36"/>
      <w:lang w:eastAsia="sk-SK"/>
    </w:rPr>
  </w:style>
  <w:style w:type="character" w:customStyle="1" w:styleId="Nadpis3Char">
    <w:name w:val="Nadpis 3 Char"/>
    <w:basedOn w:val="Predvolenpsmoodseku"/>
    <w:link w:val="Nadpis3"/>
    <w:rsid w:val="00BC7315"/>
    <w:rPr>
      <w:rFonts w:ascii="Arial" w:eastAsia="Arial" w:hAnsi="Arial" w:cs="Arial"/>
      <w:b/>
      <w:color w:val="000000"/>
      <w:sz w:val="28"/>
      <w:szCs w:val="28"/>
      <w:lang w:eastAsia="sk-SK"/>
    </w:rPr>
  </w:style>
  <w:style w:type="character" w:customStyle="1" w:styleId="Nadpis4Char">
    <w:name w:val="Nadpis 4 Char"/>
    <w:basedOn w:val="Predvolenpsmoodseku"/>
    <w:link w:val="Nadpis4"/>
    <w:rsid w:val="00BC7315"/>
    <w:rPr>
      <w:rFonts w:ascii="Arial" w:eastAsia="Arial" w:hAnsi="Arial" w:cs="Arial"/>
      <w:b/>
      <w:color w:val="000000"/>
      <w:sz w:val="24"/>
      <w:szCs w:val="24"/>
      <w:lang w:eastAsia="sk-SK"/>
    </w:rPr>
  </w:style>
  <w:style w:type="character" w:customStyle="1" w:styleId="Nadpis5Char">
    <w:name w:val="Nadpis 5 Char"/>
    <w:basedOn w:val="Predvolenpsmoodseku"/>
    <w:link w:val="Nadpis5"/>
    <w:rsid w:val="00BC7315"/>
    <w:rPr>
      <w:rFonts w:ascii="Arial" w:eastAsia="Arial" w:hAnsi="Arial" w:cs="Arial"/>
      <w:b/>
      <w:color w:val="000000"/>
      <w:lang w:eastAsia="sk-SK"/>
    </w:rPr>
  </w:style>
  <w:style w:type="character" w:customStyle="1" w:styleId="Nadpis6Char">
    <w:name w:val="Nadpis 6 Char"/>
    <w:basedOn w:val="Predvolenpsmoodseku"/>
    <w:link w:val="Nadpis6"/>
    <w:rsid w:val="00BC7315"/>
    <w:rPr>
      <w:rFonts w:ascii="Arial" w:eastAsia="Arial" w:hAnsi="Arial" w:cs="Arial"/>
      <w:b/>
      <w:color w:val="000000"/>
      <w:sz w:val="20"/>
      <w:szCs w:val="20"/>
      <w:lang w:eastAsia="sk-SK"/>
    </w:rPr>
  </w:style>
  <w:style w:type="character" w:customStyle="1" w:styleId="Nadpis7Char">
    <w:name w:val="Nadpis 7 Char"/>
    <w:basedOn w:val="Predvolenpsmoodseku"/>
    <w:link w:val="Nadpis7"/>
    <w:uiPriority w:val="9"/>
    <w:rsid w:val="00BC7315"/>
    <w:rPr>
      <w:rFonts w:ascii="Arial Narrow" w:eastAsia="Arial Narrow" w:hAnsi="Arial Narrow" w:cs="Arial Narrow"/>
      <w:b/>
      <w:color w:val="000000"/>
      <w:lang w:eastAsia="sk-SK"/>
    </w:rPr>
  </w:style>
  <w:style w:type="numbering" w:customStyle="1" w:styleId="Bezzoznamu1">
    <w:name w:val="Bez zoznamu1"/>
    <w:next w:val="Bezzoznamu"/>
    <w:uiPriority w:val="99"/>
    <w:semiHidden/>
    <w:unhideWhenUsed/>
    <w:rsid w:val="00BC7315"/>
  </w:style>
  <w:style w:type="table" w:customStyle="1" w:styleId="TableNormal">
    <w:name w:val="Table Normal"/>
    <w:rsid w:val="00BC7315"/>
    <w:pPr>
      <w:spacing w:after="0"/>
    </w:pPr>
    <w:rPr>
      <w:rFonts w:ascii="Arial" w:eastAsia="Arial" w:hAnsi="Arial" w:cs="Arial"/>
      <w:color w:val="000000"/>
      <w:lang w:eastAsia="sk-SK"/>
    </w:rPr>
    <w:tblPr>
      <w:tblCellMar>
        <w:top w:w="0" w:type="dxa"/>
        <w:left w:w="0" w:type="dxa"/>
        <w:bottom w:w="0" w:type="dxa"/>
        <w:right w:w="0" w:type="dxa"/>
      </w:tblCellMar>
    </w:tblPr>
  </w:style>
  <w:style w:type="paragraph" w:styleId="Nzov">
    <w:name w:val="Title"/>
    <w:basedOn w:val="Normlny"/>
    <w:next w:val="Normlny"/>
    <w:link w:val="NzovChar"/>
    <w:rsid w:val="00BC7315"/>
    <w:pPr>
      <w:keepNext/>
      <w:keepLines/>
      <w:spacing w:before="480" w:after="120"/>
      <w:contextualSpacing/>
    </w:pPr>
    <w:rPr>
      <w:rFonts w:ascii="Arial" w:eastAsia="Arial" w:hAnsi="Arial" w:cs="Arial"/>
      <w:b/>
      <w:color w:val="000000"/>
      <w:sz w:val="72"/>
      <w:szCs w:val="72"/>
      <w:lang w:eastAsia="sk-SK"/>
    </w:rPr>
  </w:style>
  <w:style w:type="character" w:customStyle="1" w:styleId="NzovChar">
    <w:name w:val="Názov Char"/>
    <w:basedOn w:val="Predvolenpsmoodseku"/>
    <w:link w:val="Nzov"/>
    <w:rsid w:val="00BC7315"/>
    <w:rPr>
      <w:rFonts w:ascii="Arial" w:eastAsia="Arial" w:hAnsi="Arial" w:cs="Arial"/>
      <w:b/>
      <w:color w:val="000000"/>
      <w:sz w:val="72"/>
      <w:szCs w:val="72"/>
      <w:lang w:eastAsia="sk-SK"/>
    </w:rPr>
  </w:style>
  <w:style w:type="paragraph" w:styleId="Podtitul">
    <w:name w:val="Subtitle"/>
    <w:basedOn w:val="Normlny"/>
    <w:next w:val="Normlny"/>
    <w:link w:val="PodtitulChar"/>
    <w:rsid w:val="00BC7315"/>
    <w:pPr>
      <w:keepNext/>
      <w:keepLines/>
      <w:spacing w:before="360" w:after="80"/>
      <w:contextualSpacing/>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rsid w:val="00BC7315"/>
    <w:rPr>
      <w:rFonts w:ascii="Georgia" w:eastAsia="Georgia" w:hAnsi="Georgia" w:cs="Georgia"/>
      <w:i/>
      <w:color w:val="666666"/>
      <w:sz w:val="48"/>
      <w:szCs w:val="48"/>
      <w:lang w:eastAsia="sk-SK"/>
    </w:rPr>
  </w:style>
  <w:style w:type="paragraph" w:styleId="Hlavika">
    <w:name w:val="header"/>
    <w:basedOn w:val="Normlny"/>
    <w:link w:val="HlavikaChar"/>
    <w:uiPriority w:val="99"/>
    <w:unhideWhenUsed/>
    <w:rsid w:val="00BC7315"/>
    <w:pPr>
      <w:tabs>
        <w:tab w:val="center" w:pos="4536"/>
        <w:tab w:val="right" w:pos="9072"/>
      </w:tabs>
      <w:spacing w:after="0" w:line="240" w:lineRule="auto"/>
    </w:pPr>
    <w:rPr>
      <w:rFonts w:ascii="Arial" w:eastAsia="Arial" w:hAnsi="Arial" w:cs="Arial"/>
      <w:color w:val="000000"/>
      <w:lang w:eastAsia="sk-SK"/>
    </w:rPr>
  </w:style>
  <w:style w:type="character" w:customStyle="1" w:styleId="HlavikaChar">
    <w:name w:val="Hlavička Char"/>
    <w:basedOn w:val="Predvolenpsmoodseku"/>
    <w:link w:val="Hlavika"/>
    <w:uiPriority w:val="99"/>
    <w:rsid w:val="00BC7315"/>
    <w:rPr>
      <w:rFonts w:ascii="Arial" w:eastAsia="Arial" w:hAnsi="Arial" w:cs="Arial"/>
      <w:color w:val="000000"/>
      <w:lang w:eastAsia="sk-SK"/>
    </w:rPr>
  </w:style>
  <w:style w:type="paragraph" w:styleId="Pta">
    <w:name w:val="footer"/>
    <w:basedOn w:val="Normlny"/>
    <w:link w:val="PtaChar"/>
    <w:uiPriority w:val="99"/>
    <w:unhideWhenUsed/>
    <w:rsid w:val="00BC7315"/>
    <w:pPr>
      <w:tabs>
        <w:tab w:val="center" w:pos="4536"/>
        <w:tab w:val="right" w:pos="9072"/>
      </w:tabs>
      <w:spacing w:after="0" w:line="240" w:lineRule="auto"/>
    </w:pPr>
    <w:rPr>
      <w:rFonts w:ascii="Arial" w:eastAsia="Arial" w:hAnsi="Arial" w:cs="Arial"/>
      <w:color w:val="000000"/>
      <w:lang w:eastAsia="sk-SK"/>
    </w:rPr>
  </w:style>
  <w:style w:type="character" w:customStyle="1" w:styleId="PtaChar">
    <w:name w:val="Päta Char"/>
    <w:basedOn w:val="Predvolenpsmoodseku"/>
    <w:link w:val="Pta"/>
    <w:uiPriority w:val="99"/>
    <w:rsid w:val="00BC7315"/>
    <w:rPr>
      <w:rFonts w:ascii="Arial" w:eastAsia="Arial" w:hAnsi="Arial" w:cs="Arial"/>
      <w:color w:val="000000"/>
      <w:lang w:eastAsia="sk-SK"/>
    </w:rPr>
  </w:style>
  <w:style w:type="paragraph" w:styleId="Bezriadkovania">
    <w:name w:val="No Spacing"/>
    <w:uiPriority w:val="1"/>
    <w:qFormat/>
    <w:rsid w:val="00BC7315"/>
    <w:pPr>
      <w:spacing w:after="0" w:line="240" w:lineRule="auto"/>
      <w:jc w:val="both"/>
    </w:pPr>
    <w:rPr>
      <w:rFonts w:ascii="Arial Narrow" w:eastAsia="Arial" w:hAnsi="Arial Narrow" w:cs="Arial"/>
      <w:color w:val="000000"/>
      <w:lang w:eastAsia="sk-SK"/>
    </w:rPr>
  </w:style>
  <w:style w:type="paragraph" w:styleId="Textbubliny">
    <w:name w:val="Balloon Text"/>
    <w:basedOn w:val="Normlny"/>
    <w:link w:val="TextbublinyChar"/>
    <w:uiPriority w:val="99"/>
    <w:semiHidden/>
    <w:unhideWhenUsed/>
    <w:rsid w:val="00BC7315"/>
    <w:pPr>
      <w:spacing w:after="0" w:line="240" w:lineRule="auto"/>
    </w:pPr>
    <w:rPr>
      <w:rFonts w:ascii="Tahoma" w:eastAsia="Arial"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BC7315"/>
    <w:rPr>
      <w:rFonts w:ascii="Tahoma" w:eastAsia="Arial" w:hAnsi="Tahoma" w:cs="Tahoma"/>
      <w:color w:val="000000"/>
      <w:sz w:val="16"/>
      <w:szCs w:val="16"/>
      <w:lang w:eastAsia="sk-SK"/>
    </w:rPr>
  </w:style>
  <w:style w:type="character" w:styleId="Odkaznakomentr">
    <w:name w:val="annotation reference"/>
    <w:uiPriority w:val="99"/>
    <w:semiHidden/>
    <w:unhideWhenUsed/>
    <w:rsid w:val="00BC7315"/>
    <w:rPr>
      <w:sz w:val="16"/>
      <w:szCs w:val="16"/>
    </w:rPr>
  </w:style>
  <w:style w:type="paragraph" w:styleId="Textkomentra">
    <w:name w:val="annotation text"/>
    <w:basedOn w:val="Normlny"/>
    <w:link w:val="TextkomentraChar"/>
    <w:uiPriority w:val="99"/>
    <w:semiHidden/>
    <w:unhideWhenUsed/>
    <w:rsid w:val="00BC7315"/>
    <w:pPr>
      <w:spacing w:after="0"/>
    </w:pPr>
    <w:rPr>
      <w:rFonts w:ascii="Arial" w:eastAsia="Arial" w:hAnsi="Arial" w:cs="Arial"/>
      <w:color w:val="000000"/>
      <w:sz w:val="20"/>
      <w:szCs w:val="20"/>
      <w:lang w:eastAsia="sk-SK"/>
    </w:rPr>
  </w:style>
  <w:style w:type="character" w:customStyle="1" w:styleId="TextkomentraChar">
    <w:name w:val="Text komentára Char"/>
    <w:basedOn w:val="Predvolenpsmoodseku"/>
    <w:link w:val="Textkomentra"/>
    <w:uiPriority w:val="99"/>
    <w:semiHidden/>
    <w:rsid w:val="00BC7315"/>
    <w:rPr>
      <w:rFonts w:ascii="Arial" w:eastAsia="Arial" w:hAnsi="Arial" w:cs="Arial"/>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BC7315"/>
    <w:rPr>
      <w:b/>
      <w:bCs/>
    </w:rPr>
  </w:style>
  <w:style w:type="character" w:customStyle="1" w:styleId="PredmetkomentraChar">
    <w:name w:val="Predmet komentára Char"/>
    <w:basedOn w:val="TextkomentraChar"/>
    <w:link w:val="Predmetkomentra"/>
    <w:uiPriority w:val="99"/>
    <w:semiHidden/>
    <w:rsid w:val="00BC7315"/>
    <w:rPr>
      <w:rFonts w:ascii="Arial" w:eastAsia="Arial" w:hAnsi="Arial" w:cs="Arial"/>
      <w:b/>
      <w:bCs/>
      <w:color w:val="000000"/>
      <w:sz w:val="20"/>
      <w:szCs w:val="20"/>
      <w:lang w:eastAsia="sk-SK"/>
    </w:rPr>
  </w:style>
  <w:style w:type="paragraph" w:styleId="Revzia">
    <w:name w:val="Revision"/>
    <w:hidden/>
    <w:uiPriority w:val="99"/>
    <w:semiHidden/>
    <w:rsid w:val="00BC7315"/>
    <w:pPr>
      <w:spacing w:after="0" w:line="240" w:lineRule="auto"/>
    </w:pPr>
    <w:rPr>
      <w:rFonts w:ascii="Arial" w:eastAsia="Arial" w:hAnsi="Arial" w:cs="Arial"/>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6647</Words>
  <Characters>37888</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44447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cp:lastPrinted>2016-06-13T07:15:00Z</cp:lastPrinted>
  <dcterms:created xsi:type="dcterms:W3CDTF">2016-06-10T12:01:00Z</dcterms:created>
  <dcterms:modified xsi:type="dcterms:W3CDTF">2016-07-20T13:59:00Z</dcterms:modified>
</cp:coreProperties>
</file>