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97C3" w14:textId="77777777" w:rsidR="000D1458" w:rsidRDefault="000D1458" w:rsidP="006B5CAC">
      <w:pPr>
        <w:pStyle w:val="Bezriadkovania"/>
      </w:pPr>
    </w:p>
    <w:p w14:paraId="4985FED6" w14:textId="14B56263" w:rsidR="00C21F22" w:rsidRDefault="00C21F22" w:rsidP="0047063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EA53E" w14:textId="77777777" w:rsidR="000D1458" w:rsidRDefault="000D1458" w:rsidP="006B5CAC">
      <w:pPr>
        <w:pStyle w:val="Bezriadkovania"/>
      </w:pPr>
    </w:p>
    <w:p w14:paraId="71A61E0D" w14:textId="54C0CDBF" w:rsidR="000D1458" w:rsidRPr="000D1458" w:rsidRDefault="000D1458" w:rsidP="000D1458">
      <w:pPr>
        <w:pStyle w:val="Bezriadkovania"/>
        <w:rPr>
          <w:rStyle w:val="Jemnzvraznenie"/>
          <w:i w:val="0"/>
          <w:iCs w:val="0"/>
          <w:color w:val="auto"/>
        </w:rPr>
      </w:pPr>
      <w:r w:rsidRPr="000D1458">
        <w:rPr>
          <w:rStyle w:val="Jemnzvraznenie"/>
          <w:i w:val="0"/>
          <w:iCs w:val="0"/>
          <w:color w:val="auto"/>
        </w:rPr>
        <w:t>Váš list číslo/zo dňa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Naše číslo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Vybavuje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="00A348C1">
        <w:rPr>
          <w:rStyle w:val="Jemnzvraznenie"/>
          <w:i w:val="0"/>
          <w:iCs w:val="0"/>
          <w:color w:val="auto"/>
        </w:rPr>
        <w:t>V</w:t>
      </w:r>
      <w:r w:rsidRPr="000D1458">
        <w:rPr>
          <w:rStyle w:val="Jemnzvraznenie"/>
          <w:i w:val="0"/>
          <w:iCs w:val="0"/>
          <w:color w:val="auto"/>
        </w:rPr>
        <w:t> Hrašnom</w:t>
      </w:r>
    </w:p>
    <w:p w14:paraId="684ED727" w14:textId="16FD0E20" w:rsidR="00C21F22" w:rsidRDefault="009B7021" w:rsidP="0047063D">
      <w:pPr>
        <w:pStyle w:val="Bezriadkovania"/>
      </w:pPr>
      <w:r>
        <w:t xml:space="preserve">                </w:t>
      </w:r>
      <w:r w:rsidR="000D1458">
        <w:tab/>
      </w:r>
      <w:r w:rsidR="000D1458">
        <w:tab/>
      </w:r>
      <w:r w:rsidR="000D1458">
        <w:tab/>
      </w:r>
      <w:r w:rsidR="00BB16F2">
        <w:t>OcUHr-P-1/2021             Mgr. Hučko P                                 25.11.2021</w:t>
      </w:r>
      <w:r w:rsidR="00040391">
        <w:t xml:space="preserve"> </w:t>
      </w:r>
      <w:r w:rsidR="00A348C1">
        <w:t xml:space="preserve">                                                                                                  </w:t>
      </w:r>
    </w:p>
    <w:p w14:paraId="33A0EFB3" w14:textId="0513A3DE" w:rsidR="00040391" w:rsidRDefault="00040391" w:rsidP="000D1458">
      <w:pPr>
        <w:pStyle w:val="Bezriadkovania"/>
      </w:pPr>
    </w:p>
    <w:p w14:paraId="5D821EA3" w14:textId="63DE4CBF" w:rsidR="00BB16F2" w:rsidRDefault="00BB16F2" w:rsidP="000D1458">
      <w:pPr>
        <w:pStyle w:val="Bezriadkovania"/>
      </w:pPr>
    </w:p>
    <w:p w14:paraId="62332D0D" w14:textId="0736DCF3" w:rsidR="00BB16F2" w:rsidRDefault="00BB16F2" w:rsidP="00BB16F2">
      <w:pPr>
        <w:pStyle w:val="Bezriadkovani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16F2">
        <w:rPr>
          <w:rFonts w:ascii="Arial" w:hAnsi="Arial" w:cs="Arial"/>
          <w:b/>
          <w:bCs/>
          <w:sz w:val="24"/>
          <w:szCs w:val="24"/>
          <w:u w:val="single"/>
        </w:rPr>
        <w:t>Príkaz č.1/2021 starostu obce Hrašné.</w:t>
      </w:r>
    </w:p>
    <w:p w14:paraId="5EC71C8F" w14:textId="77777777" w:rsidR="00FE3798" w:rsidRPr="00BB16F2" w:rsidRDefault="00FE3798" w:rsidP="00BB16F2">
      <w:pPr>
        <w:pStyle w:val="Bezriadkovani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E600A9" w14:textId="44B431CE" w:rsidR="00A348C1" w:rsidRPr="00E32D17" w:rsidRDefault="00A348C1" w:rsidP="00D977E6">
      <w:pPr>
        <w:tabs>
          <w:tab w:val="left" w:pos="5580"/>
        </w:tabs>
        <w:rPr>
          <w:b/>
          <w:sz w:val="28"/>
          <w:szCs w:val="28"/>
        </w:rPr>
      </w:pPr>
    </w:p>
    <w:p w14:paraId="4FE78094" w14:textId="04E8B1B8" w:rsidR="00A348C1" w:rsidRDefault="00BB16F2" w:rsidP="00BB16F2">
      <w:pPr>
        <w:tabs>
          <w:tab w:val="left" w:pos="5580"/>
        </w:tabs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Cs/>
        </w:rPr>
        <w:t xml:space="preserve">     Vláda SR </w:t>
      </w:r>
      <w:r w:rsidR="0098399F">
        <w:rPr>
          <w:rFonts w:ascii="Arial" w:hAnsi="Arial" w:cs="Arial"/>
          <w:bCs/>
        </w:rPr>
        <w:t xml:space="preserve">Uznesením vlády slovenskej republiky vyhlásila na celom území Slovenskej republiky </w:t>
      </w:r>
      <w:r w:rsidR="0098399F" w:rsidRPr="0098399F">
        <w:rPr>
          <w:rFonts w:ascii="Arial" w:hAnsi="Arial" w:cs="Arial"/>
          <w:b/>
          <w:i/>
          <w:iCs/>
          <w:u w:val="single"/>
        </w:rPr>
        <w:t>núdzový stav</w:t>
      </w:r>
      <w:r w:rsidR="00697EBA">
        <w:rPr>
          <w:rFonts w:ascii="Arial" w:hAnsi="Arial" w:cs="Arial"/>
          <w:b/>
          <w:i/>
          <w:iCs/>
          <w:u w:val="single"/>
        </w:rPr>
        <w:t xml:space="preserve"> na obdobie 90 dní</w:t>
      </w:r>
      <w:r w:rsidR="0098399F" w:rsidRPr="0098399F">
        <w:rPr>
          <w:rFonts w:ascii="Arial" w:hAnsi="Arial" w:cs="Arial"/>
          <w:b/>
          <w:i/>
          <w:iCs/>
          <w:u w:val="single"/>
        </w:rPr>
        <w:t>, ktorý začal platiť dnešným dňom 25. novembra 2021.</w:t>
      </w:r>
    </w:p>
    <w:p w14:paraId="6DF68B3A" w14:textId="77777777" w:rsidR="003474A1" w:rsidRPr="0098399F" w:rsidRDefault="003474A1" w:rsidP="00BB16F2">
      <w:pPr>
        <w:tabs>
          <w:tab w:val="left" w:pos="5580"/>
        </w:tabs>
        <w:jc w:val="both"/>
        <w:rPr>
          <w:rFonts w:ascii="Arial" w:hAnsi="Arial" w:cs="Arial"/>
          <w:b/>
          <w:i/>
          <w:iCs/>
          <w:u w:val="single"/>
        </w:rPr>
      </w:pPr>
    </w:p>
    <w:p w14:paraId="15AA4216" w14:textId="2648106E" w:rsidR="0098399F" w:rsidRDefault="0098399F" w:rsidP="00BB16F2">
      <w:pPr>
        <w:tabs>
          <w:tab w:val="left" w:pos="5580"/>
        </w:tabs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Cs/>
        </w:rPr>
        <w:t xml:space="preserve">     Súčasne Vláda SR schválila </w:t>
      </w:r>
      <w:r w:rsidRPr="00BF7FC9">
        <w:rPr>
          <w:rFonts w:ascii="Arial" w:hAnsi="Arial" w:cs="Arial"/>
          <w:b/>
          <w:i/>
          <w:iCs/>
          <w:u w:val="single"/>
        </w:rPr>
        <w:t>zákaz vychádzania, ktorý platí každý deň od 05,00 hod. do 01,00 hod. nasledujúceho dňa</w:t>
      </w:r>
      <w:r w:rsidR="00697EBA">
        <w:rPr>
          <w:rFonts w:ascii="Arial" w:hAnsi="Arial" w:cs="Arial"/>
          <w:b/>
          <w:i/>
          <w:iCs/>
          <w:u w:val="single"/>
        </w:rPr>
        <w:t xml:space="preserve"> do odvolania.</w:t>
      </w:r>
    </w:p>
    <w:p w14:paraId="35AB1637" w14:textId="77777777" w:rsidR="003474A1" w:rsidRPr="00BF7FC9" w:rsidRDefault="003474A1" w:rsidP="00BB16F2">
      <w:pPr>
        <w:tabs>
          <w:tab w:val="left" w:pos="5580"/>
        </w:tabs>
        <w:jc w:val="both"/>
        <w:rPr>
          <w:rFonts w:ascii="Arial" w:hAnsi="Arial" w:cs="Arial"/>
          <w:b/>
          <w:i/>
          <w:iCs/>
          <w:u w:val="single"/>
        </w:rPr>
      </w:pPr>
    </w:p>
    <w:p w14:paraId="185E778B" w14:textId="56578A00" w:rsidR="0098399F" w:rsidRDefault="0098399F" w:rsidP="00BB16F2">
      <w:p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BF7FC9">
        <w:rPr>
          <w:rFonts w:ascii="Arial" w:hAnsi="Arial" w:cs="Arial"/>
          <w:bCs/>
        </w:rPr>
        <w:t xml:space="preserve">Podmienky zákazu vychádzania ako i výnimky zo zákazu vychádzania sú uvedené v uznesení vlády SR. Ďalšie opatrenia sú definované vo vyhláškach </w:t>
      </w:r>
      <w:r w:rsidR="00697EBA">
        <w:rPr>
          <w:rFonts w:ascii="Arial" w:hAnsi="Arial" w:cs="Arial"/>
          <w:bCs/>
        </w:rPr>
        <w:t>Úradu verejného zdravotníctva SR.</w:t>
      </w:r>
    </w:p>
    <w:p w14:paraId="775614F0" w14:textId="150A7D79" w:rsidR="00BB5454" w:rsidRDefault="00BB5454" w:rsidP="00BB16F2">
      <w:p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Dnešným dňom sa zavádza povinnosť mať prekryté horné dýchacie cesty aspoň rúškom pre žiakov škôl</w:t>
      </w:r>
      <w:r w:rsidR="005F2790">
        <w:rPr>
          <w:rFonts w:ascii="Arial" w:hAnsi="Arial" w:cs="Arial"/>
          <w:bCs/>
        </w:rPr>
        <w:t>. Zároveň sa stanovuje od pondelka 29.novembra 2021 zavedenie povinného režimu OTP na pracoviskách a v iných priestoroch zamestnávateľa.</w:t>
      </w:r>
    </w:p>
    <w:p w14:paraId="4E7C4E04" w14:textId="4B7ECC06" w:rsidR="001D7E1B" w:rsidRDefault="001D7E1B" w:rsidP="00BB16F2">
      <w:p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Obmedzenie zákazu vychádzania sa nevzťahuje:</w:t>
      </w:r>
    </w:p>
    <w:p w14:paraId="254ADCBD" w14:textId="78AA9384" w:rsidR="001D7E1B" w:rsidRDefault="001D7E1B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čase od 05,00 hod. do 20,00 hod. na cestu do a zo zamestnania, ak osoba nemôže vykonávať prácu z domácnosti a osoba sa preukáže potvrdením zamestnávateľa s určením pracovnej doby a miesta výkonu práce</w:t>
      </w:r>
    </w:p>
    <w:p w14:paraId="42EA24D1" w14:textId="58B2BB12" w:rsidR="00A6616A" w:rsidRDefault="00A6616A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cestu v nevyhnutnom rozsahu na účel obstarania nevyhnutných životných potrieb</w:t>
      </w:r>
    </w:p>
    <w:p w14:paraId="5BBF8A10" w14:textId="791E117B" w:rsidR="00A6616A" w:rsidRDefault="00A6616A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cestu do miesta poskytnutia zdravotnej starostlivosti vrátane sprevádzania blízkej osoby, vykonanie testu na ochorenie COVID-19</w:t>
      </w:r>
      <w:r w:rsidR="00DF2BA5">
        <w:rPr>
          <w:rFonts w:ascii="Arial" w:hAnsi="Arial" w:cs="Arial"/>
          <w:bCs/>
        </w:rPr>
        <w:t xml:space="preserve"> a očkovanie proti ochoreniu COVID-19 a cestu späť</w:t>
      </w:r>
    </w:p>
    <w:p w14:paraId="119182DD" w14:textId="5896823B" w:rsidR="00DF2BA5" w:rsidRDefault="00DF2BA5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pohreb blízkej osoby, uzavretie manželstva, krstu</w:t>
      </w:r>
    </w:p>
    <w:p w14:paraId="210F01FA" w14:textId="484651FC" w:rsidR="00DF2BA5" w:rsidRDefault="003B47C4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cestu za účelom starostlivosti o blízku osobu, ktorá je na takú starostlivosť odkázaná</w:t>
      </w:r>
    </w:p>
    <w:p w14:paraId="4CC4043E" w14:textId="469496BE" w:rsidR="003B47C4" w:rsidRDefault="003B47C4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cestu so psom alebo mačkou</w:t>
      </w:r>
      <w:r w:rsidR="00640E04">
        <w:rPr>
          <w:rFonts w:ascii="Arial" w:hAnsi="Arial" w:cs="Arial"/>
          <w:bCs/>
        </w:rPr>
        <w:t xml:space="preserve"> do vzdialenosti 500 m od bydliska</w:t>
      </w:r>
    </w:p>
    <w:p w14:paraId="4D67DCDA" w14:textId="41F2BDBB" w:rsidR="00640E04" w:rsidRDefault="00640E04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cestu vycestovania do zahraničia a späť</w:t>
      </w:r>
    </w:p>
    <w:p w14:paraId="17C557BA" w14:textId="7FB47376" w:rsidR="00640E04" w:rsidRDefault="00640E04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účel pobytu v prírode v rámci okresu</w:t>
      </w:r>
    </w:p>
    <w:p w14:paraId="48BE6642" w14:textId="60737C3A" w:rsidR="00640E04" w:rsidRDefault="00640E04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cestu žiaka do </w:t>
      </w:r>
      <w:r w:rsidR="00196344">
        <w:rPr>
          <w:rFonts w:ascii="Arial" w:hAnsi="Arial" w:cs="Arial"/>
          <w:bCs/>
        </w:rPr>
        <w:t>školského zariadenia a materskej školy-</w:t>
      </w:r>
    </w:p>
    <w:p w14:paraId="497199C2" w14:textId="758B74B0" w:rsidR="00196344" w:rsidRPr="001D7E1B" w:rsidRDefault="00196344" w:rsidP="001D7E1B">
      <w:pPr>
        <w:pStyle w:val="Odsekzoznamu"/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výnimky uvedené v Uznesení vlády SR a Vyhláškach ÚVZ SR</w:t>
      </w:r>
    </w:p>
    <w:p w14:paraId="52AC1A24" w14:textId="58DF3901" w:rsidR="00A348C1" w:rsidRDefault="00A348C1" w:rsidP="00D977E6">
      <w:pPr>
        <w:tabs>
          <w:tab w:val="left" w:pos="5580"/>
        </w:tabs>
        <w:rPr>
          <w:b/>
        </w:rPr>
      </w:pPr>
    </w:p>
    <w:p w14:paraId="069AC83D" w14:textId="13B33345" w:rsidR="002064DE" w:rsidRDefault="002064DE" w:rsidP="00D977E6">
      <w:pPr>
        <w:tabs>
          <w:tab w:val="left" w:pos="5580"/>
        </w:tabs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Na základe hore uvedených skutočností a rokovania krízového štábu obce Hrašné, prikazujem</w:t>
      </w:r>
      <w:r w:rsidR="00540350">
        <w:rPr>
          <w:rFonts w:ascii="Arial" w:hAnsi="Arial" w:cs="Arial"/>
          <w:b/>
          <w:i/>
          <w:iCs/>
          <w:u w:val="single"/>
        </w:rPr>
        <w:t xml:space="preserve"> do odvolania</w:t>
      </w:r>
      <w:r>
        <w:rPr>
          <w:rFonts w:ascii="Arial" w:hAnsi="Arial" w:cs="Arial"/>
          <w:b/>
          <w:i/>
          <w:iCs/>
          <w:u w:val="single"/>
        </w:rPr>
        <w:t xml:space="preserve"> z okamžitou platnosťou a ako obec </w:t>
      </w:r>
      <w:r w:rsidR="00D0410A">
        <w:rPr>
          <w:rFonts w:ascii="Arial" w:hAnsi="Arial" w:cs="Arial"/>
          <w:b/>
          <w:i/>
          <w:iCs/>
          <w:u w:val="single"/>
        </w:rPr>
        <w:t>prijímame nasledovné opatrenia:</w:t>
      </w:r>
    </w:p>
    <w:p w14:paraId="720665AD" w14:textId="7A778578" w:rsidR="00D0410A" w:rsidRDefault="00D0410A" w:rsidP="00D977E6">
      <w:pPr>
        <w:tabs>
          <w:tab w:val="left" w:pos="5580"/>
        </w:tabs>
        <w:rPr>
          <w:rFonts w:ascii="Arial" w:hAnsi="Arial" w:cs="Arial"/>
          <w:bCs/>
        </w:rPr>
      </w:pPr>
    </w:p>
    <w:p w14:paraId="564854E3" w14:textId="179F8254" w:rsidR="00D0410A" w:rsidRDefault="00D0410A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Všetkých obyvateľov, návštevníkov obce Hrašné, ako aj podnikateľov a osoby, ktoré sa zdržiavajú – nachádzajú na území obce Hrašné, žiadam o dodržiavanie všetkých</w:t>
      </w:r>
      <w:r w:rsidR="00E3421F">
        <w:rPr>
          <w:rFonts w:ascii="Arial" w:hAnsi="Arial" w:cs="Arial"/>
          <w:bCs/>
        </w:rPr>
        <w:t xml:space="preserve"> na území SR</w:t>
      </w:r>
      <w:r>
        <w:rPr>
          <w:rFonts w:ascii="Arial" w:hAnsi="Arial" w:cs="Arial"/>
          <w:bCs/>
        </w:rPr>
        <w:t xml:space="preserve"> platných zákonov, nariadení a príkazov </w:t>
      </w:r>
      <w:r w:rsidR="00E3421F">
        <w:rPr>
          <w:rFonts w:ascii="Arial" w:hAnsi="Arial" w:cs="Arial"/>
          <w:bCs/>
        </w:rPr>
        <w:t>.</w:t>
      </w:r>
    </w:p>
    <w:p w14:paraId="5D5784F7" w14:textId="07B65755" w:rsidR="00FE3798" w:rsidRDefault="00FE3798" w:rsidP="00FE3798">
      <w:pPr>
        <w:tabs>
          <w:tab w:val="left" w:pos="5580"/>
        </w:tabs>
        <w:jc w:val="both"/>
        <w:rPr>
          <w:rFonts w:ascii="Arial" w:hAnsi="Arial" w:cs="Arial"/>
          <w:bCs/>
        </w:rPr>
      </w:pPr>
    </w:p>
    <w:p w14:paraId="79411A56" w14:textId="519C59DD" w:rsidR="00FE3798" w:rsidRDefault="00FE3798" w:rsidP="00FE3798">
      <w:pPr>
        <w:tabs>
          <w:tab w:val="left" w:pos="5580"/>
        </w:tabs>
        <w:jc w:val="both"/>
        <w:rPr>
          <w:rFonts w:ascii="Arial" w:hAnsi="Arial" w:cs="Arial"/>
          <w:bCs/>
        </w:rPr>
      </w:pPr>
    </w:p>
    <w:p w14:paraId="7630609A" w14:textId="77777777" w:rsidR="00FE3798" w:rsidRPr="00FE3798" w:rsidRDefault="00FE3798" w:rsidP="00FE3798">
      <w:pPr>
        <w:tabs>
          <w:tab w:val="left" w:pos="5580"/>
        </w:tabs>
        <w:jc w:val="both"/>
        <w:rPr>
          <w:rFonts w:ascii="Arial" w:hAnsi="Arial" w:cs="Arial"/>
          <w:bCs/>
        </w:rPr>
      </w:pPr>
    </w:p>
    <w:p w14:paraId="190C717D" w14:textId="7F80160A" w:rsidR="00E3421F" w:rsidRDefault="00E3421F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Žiadam podnikateľov a predstaviteľov podnikateľských subjektov v obci Hrašné o okamžité prijatie opatrení na minimalizáciu rizika šírenia oc</w:t>
      </w:r>
      <w:r w:rsidR="006C57D4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orenia naCOVID-19</w:t>
      </w:r>
      <w:r w:rsidR="006C57D4">
        <w:rPr>
          <w:rFonts w:ascii="Arial" w:hAnsi="Arial" w:cs="Arial"/>
          <w:bCs/>
        </w:rPr>
        <w:t>.</w:t>
      </w:r>
    </w:p>
    <w:p w14:paraId="6FDA8A92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4B1122F9" w14:textId="2E02F681" w:rsidR="006C57D4" w:rsidRDefault="00F3684D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Zrušenie všetkých verejných, kultúrnych, športových a spoločenských podujatí na území obce Hrašné.</w:t>
      </w:r>
    </w:p>
    <w:p w14:paraId="16196D04" w14:textId="77777777" w:rsidR="003474A1" w:rsidRPr="003474A1" w:rsidRDefault="003474A1" w:rsidP="003474A1">
      <w:pPr>
        <w:pStyle w:val="Odsekzoznamu"/>
        <w:rPr>
          <w:rFonts w:ascii="Arial" w:hAnsi="Arial" w:cs="Arial"/>
          <w:bCs/>
        </w:rPr>
      </w:pPr>
    </w:p>
    <w:p w14:paraId="42B78941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3AD7E47E" w14:textId="289931B6" w:rsidR="00F3684D" w:rsidRDefault="00F3684D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Zakazuje sa predstaviteľom všetkých spoločenských, sociálnych a záujmových organizácii organizovať porady, zasadnutia, schôdze a oslavy.</w:t>
      </w:r>
    </w:p>
    <w:p w14:paraId="1814D6EE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4695C9ED" w14:textId="280028D9" w:rsidR="00F3684D" w:rsidRDefault="00F3684D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Zakazuje sa obyvateľom zúčastniť sa pohrebného obradu bez použitia ochranného rúška – respirátora, zakazuje sa využívanie vnút</w:t>
      </w:r>
      <w:r w:rsidR="00A2416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rných priestorov Domu smútku na kondolovanie</w:t>
      </w:r>
      <w:r w:rsidR="00A2416F">
        <w:rPr>
          <w:rFonts w:ascii="Arial" w:hAnsi="Arial" w:cs="Arial"/>
          <w:bCs/>
        </w:rPr>
        <w:t xml:space="preserve"> a dôrazne upozorňujeme účastníkov pohrebu na dôsledne dodržiavanie prijatých všetkých platných opatrení</w:t>
      </w:r>
      <w:r w:rsidR="003474A1">
        <w:rPr>
          <w:rFonts w:ascii="Arial" w:hAnsi="Arial" w:cs="Arial"/>
          <w:bCs/>
        </w:rPr>
        <w:t>.</w:t>
      </w:r>
    </w:p>
    <w:p w14:paraId="131AD339" w14:textId="77777777" w:rsidR="003474A1" w:rsidRPr="003474A1" w:rsidRDefault="003474A1" w:rsidP="003474A1">
      <w:pPr>
        <w:pStyle w:val="Odsekzoznamu"/>
        <w:rPr>
          <w:rFonts w:ascii="Arial" w:hAnsi="Arial" w:cs="Arial"/>
          <w:bCs/>
        </w:rPr>
      </w:pPr>
    </w:p>
    <w:p w14:paraId="292BDF1B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3B47DA27" w14:textId="0B89F449" w:rsidR="00A2416F" w:rsidRDefault="00A2416F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Žiadam cirkev o vykonávanie ich činnosti tak, aby sa čo najviac minimalizovala možnosť šírenia ochorenia COVID-19 pri organizovaný cirkevných úkonov.</w:t>
      </w:r>
    </w:p>
    <w:p w14:paraId="466D4D04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61770996" w14:textId="5E780DC3" w:rsidR="005B7041" w:rsidRDefault="005B7041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Vykonávať pravidelnú a dôslednú dezinfekciu a hygienickú očistu verejných priestorov a budov v obci Hrašné</w:t>
      </w:r>
      <w:r w:rsidR="003474A1">
        <w:rPr>
          <w:rFonts w:ascii="Arial" w:hAnsi="Arial" w:cs="Arial"/>
          <w:bCs/>
        </w:rPr>
        <w:t>.</w:t>
      </w:r>
    </w:p>
    <w:p w14:paraId="3AFC0C9B" w14:textId="77777777" w:rsidR="003474A1" w:rsidRPr="003474A1" w:rsidRDefault="003474A1" w:rsidP="003474A1">
      <w:pPr>
        <w:pStyle w:val="Odsekzoznamu"/>
        <w:rPr>
          <w:rFonts w:ascii="Arial" w:hAnsi="Arial" w:cs="Arial"/>
          <w:bCs/>
        </w:rPr>
      </w:pPr>
    </w:p>
    <w:p w14:paraId="3EB4D92B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127B2D99" w14:textId="45A52AD6" w:rsidR="00A152F7" w:rsidRDefault="005B7041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Pracovníkom Obecného úradu dôsledne dbať na osobnú hygienu a ochranné opatrenia</w:t>
      </w:r>
      <w:r w:rsidR="00A152F7">
        <w:rPr>
          <w:rFonts w:ascii="Arial" w:hAnsi="Arial" w:cs="Arial"/>
          <w:bCs/>
        </w:rPr>
        <w:t>, vyhýbať sa osobným kontaktom a zabezpečiť pravidelnú d</w:t>
      </w:r>
      <w:r w:rsidR="00540350">
        <w:rPr>
          <w:rFonts w:ascii="Arial" w:hAnsi="Arial" w:cs="Arial"/>
          <w:bCs/>
        </w:rPr>
        <w:t>e</w:t>
      </w:r>
      <w:r w:rsidR="00A152F7">
        <w:rPr>
          <w:rFonts w:ascii="Arial" w:hAnsi="Arial" w:cs="Arial"/>
          <w:bCs/>
        </w:rPr>
        <w:t>zinfekciu všetkých zariadení a vecí s ktorými prichádza do kontaktu verejnosť.</w:t>
      </w:r>
    </w:p>
    <w:p w14:paraId="6C694076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7EFA3DD6" w14:textId="1CDADE37" w:rsidR="00A2416F" w:rsidRDefault="00A152F7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Zabezpečenie dezinfekčných, ochranných </w:t>
      </w:r>
      <w:r w:rsidR="005B70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 hygienických prostriedkov ako aj zabezpečenie testov a pravidelného testovania na ochorenie COVID-19 v zmysle platných opatrení pre zamestnancov Obecného úradu ( vrátane zamestnancov Materskej škôlky).</w:t>
      </w:r>
    </w:p>
    <w:p w14:paraId="6CCB3A59" w14:textId="77777777" w:rsidR="003474A1" w:rsidRPr="003474A1" w:rsidRDefault="003474A1" w:rsidP="003474A1">
      <w:pPr>
        <w:pStyle w:val="Odsekzoznamu"/>
        <w:rPr>
          <w:rFonts w:ascii="Arial" w:hAnsi="Arial" w:cs="Arial"/>
          <w:bCs/>
        </w:rPr>
      </w:pPr>
    </w:p>
    <w:p w14:paraId="138B9476" w14:textId="77777777" w:rsidR="003474A1" w:rsidRDefault="003474A1" w:rsidP="003474A1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7F05AA2C" w14:textId="38F6F4AC" w:rsidR="00CA130C" w:rsidRPr="00FE3798" w:rsidRDefault="00CA130C" w:rsidP="00D0410A">
      <w:pPr>
        <w:pStyle w:val="Odsekzoznamu"/>
        <w:numPr>
          <w:ilvl w:val="0"/>
          <w:numId w:val="4"/>
        </w:num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Žiadam všetkých občanov, aby od dnešného dňa obmedzili</w:t>
      </w:r>
      <w:r w:rsidR="00C46272">
        <w:rPr>
          <w:rFonts w:ascii="Arial" w:hAnsi="Arial" w:cs="Arial"/>
          <w:b/>
        </w:rPr>
        <w:t xml:space="preserve"> a minimalizovali</w:t>
      </w:r>
      <w:r>
        <w:rPr>
          <w:rFonts w:ascii="Arial" w:hAnsi="Arial" w:cs="Arial"/>
          <w:b/>
        </w:rPr>
        <w:t xml:space="preserve"> osobnú návštevu Obecného úradu </w:t>
      </w:r>
      <w:r w:rsidR="00C46272">
        <w:rPr>
          <w:rFonts w:ascii="Arial" w:hAnsi="Arial" w:cs="Arial"/>
          <w:b/>
        </w:rPr>
        <w:t>– vybavovanie úradných záležitostí na nevyhnutné a neodkladné záležitosti a iné – ostatné záležitosti pokiaľ možno riešili telefonický, e-mailom, internetom.</w:t>
      </w:r>
    </w:p>
    <w:p w14:paraId="751546B8" w14:textId="7562D807" w:rsidR="00FE3798" w:rsidRDefault="00FE3798" w:rsidP="00FE3798">
      <w:pPr>
        <w:tabs>
          <w:tab w:val="left" w:pos="5580"/>
        </w:tabs>
        <w:jc w:val="both"/>
        <w:rPr>
          <w:rFonts w:ascii="Arial" w:hAnsi="Arial" w:cs="Arial"/>
          <w:bCs/>
        </w:rPr>
      </w:pPr>
    </w:p>
    <w:p w14:paraId="6C0688A4" w14:textId="2F18989F" w:rsidR="00FE3798" w:rsidRPr="00FE3798" w:rsidRDefault="00FE3798" w:rsidP="00FE3798">
      <w:pPr>
        <w:tabs>
          <w:tab w:val="left" w:pos="5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Vaše pochopenie, rešpektovanie opatrení a zodpovednú spoluprácu ďakujem.</w:t>
      </w:r>
    </w:p>
    <w:p w14:paraId="56DA279D" w14:textId="77777777" w:rsidR="00C46272" w:rsidRPr="00D0410A" w:rsidRDefault="00C46272" w:rsidP="00C46272">
      <w:pPr>
        <w:pStyle w:val="Odsekzoznamu"/>
        <w:tabs>
          <w:tab w:val="left" w:pos="5580"/>
        </w:tabs>
        <w:jc w:val="both"/>
        <w:rPr>
          <w:rFonts w:ascii="Arial" w:hAnsi="Arial" w:cs="Arial"/>
          <w:bCs/>
        </w:rPr>
      </w:pPr>
    </w:p>
    <w:p w14:paraId="6F7002BC" w14:textId="77777777" w:rsidR="00E32D17" w:rsidRDefault="00E32D17" w:rsidP="00D0410A">
      <w:pPr>
        <w:tabs>
          <w:tab w:val="left" w:pos="5580"/>
        </w:tabs>
        <w:jc w:val="both"/>
        <w:rPr>
          <w:b/>
        </w:rPr>
      </w:pPr>
    </w:p>
    <w:p w14:paraId="048AB6B8" w14:textId="0B947C83" w:rsidR="00A348C1" w:rsidRDefault="00A348C1" w:rsidP="00D977E6">
      <w:pPr>
        <w:tabs>
          <w:tab w:val="left" w:pos="5580"/>
        </w:tabs>
        <w:rPr>
          <w:b/>
        </w:rPr>
      </w:pPr>
      <w:r>
        <w:rPr>
          <w:b/>
        </w:rPr>
        <w:t xml:space="preserve">                                                                                   Starosta obce :</w:t>
      </w:r>
    </w:p>
    <w:p w14:paraId="5A797033" w14:textId="7FD240B8" w:rsidR="00A348C1" w:rsidRDefault="00A348C1" w:rsidP="00D977E6">
      <w:pPr>
        <w:tabs>
          <w:tab w:val="left" w:pos="5580"/>
        </w:tabs>
        <w:rPr>
          <w:b/>
        </w:rPr>
      </w:pPr>
    </w:p>
    <w:p w14:paraId="4009DE23" w14:textId="79AB1D15" w:rsidR="00A348C1" w:rsidRPr="00A348C1" w:rsidRDefault="00A348C1" w:rsidP="00D977E6">
      <w:pPr>
        <w:tabs>
          <w:tab w:val="left" w:pos="5580"/>
        </w:tabs>
        <w:rPr>
          <w:b/>
        </w:rPr>
      </w:pPr>
      <w:r>
        <w:rPr>
          <w:b/>
        </w:rPr>
        <w:t xml:space="preserve">                                                                                 Mgr. Pavel Hučko</w:t>
      </w:r>
    </w:p>
    <w:p w14:paraId="3A215081" w14:textId="77777777" w:rsidR="00746CFE" w:rsidRPr="00A348C1" w:rsidRDefault="00746CFE" w:rsidP="00D977E6">
      <w:pPr>
        <w:tabs>
          <w:tab w:val="left" w:pos="5580"/>
        </w:tabs>
        <w:rPr>
          <w:b/>
          <w:sz w:val="28"/>
          <w:szCs w:val="28"/>
          <w:u w:val="single"/>
        </w:rPr>
      </w:pPr>
    </w:p>
    <w:p w14:paraId="34C7E502" w14:textId="73A95F5B" w:rsidR="00D977E6" w:rsidRPr="00A348C1" w:rsidRDefault="00D977E6" w:rsidP="00D977E6">
      <w:pPr>
        <w:pStyle w:val="Odsekzoznamu"/>
        <w:tabs>
          <w:tab w:val="left" w:pos="5580"/>
        </w:tabs>
        <w:rPr>
          <w:b/>
        </w:rPr>
      </w:pPr>
    </w:p>
    <w:p w14:paraId="1152E7A3" w14:textId="73028C73" w:rsidR="000D1458" w:rsidRPr="004E13F3" w:rsidRDefault="000D1458" w:rsidP="004E13F3">
      <w:pPr>
        <w:pStyle w:val="Odsekzoznamu"/>
        <w:tabs>
          <w:tab w:val="left" w:pos="5580"/>
        </w:tabs>
        <w:rPr>
          <w:bCs/>
        </w:rPr>
      </w:pPr>
    </w:p>
    <w:sectPr w:rsidR="000D1458" w:rsidRPr="004E1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3E6F" w14:textId="77777777" w:rsidR="00E86BDC" w:rsidRDefault="00E86BDC" w:rsidP="006B5CAC">
      <w:r>
        <w:separator/>
      </w:r>
    </w:p>
  </w:endnote>
  <w:endnote w:type="continuationSeparator" w:id="0">
    <w:p w14:paraId="5CEAB0A6" w14:textId="77777777" w:rsidR="00E86BDC" w:rsidRDefault="00E86BDC" w:rsidP="006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ED0" w14:textId="77777777" w:rsidR="006B5CAC" w:rsidRDefault="006B5CAC">
    <w:pPr>
      <w:pStyle w:val="Pta"/>
    </w:pPr>
    <w:r>
      <w:t>Telelefón</w:t>
    </w:r>
    <w:r>
      <w:tab/>
      <w:t xml:space="preserve">Mail                              </w:t>
    </w:r>
    <w:r>
      <w:tab/>
      <w:t>www</w:t>
    </w:r>
  </w:p>
  <w:p w14:paraId="538AD543" w14:textId="77777777" w:rsidR="006B5CAC" w:rsidRDefault="006B5CAC">
    <w:pPr>
      <w:pStyle w:val="Pta"/>
    </w:pPr>
    <w:r>
      <w:t>032/7790322, 0918 590651</w:t>
    </w:r>
    <w:r>
      <w:tab/>
    </w:r>
    <w:hyperlink r:id="rId1" w:history="1">
      <w:r w:rsidRPr="00307340">
        <w:rPr>
          <w:rStyle w:val="Hypertextovprepojenie"/>
        </w:rPr>
        <w:t>obec@obechrasne.sk</w:t>
      </w:r>
    </w:hyperlink>
    <w:r>
      <w:tab/>
      <w:t xml:space="preserve">  www.obechrasne.sk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FCC3" w14:textId="77777777" w:rsidR="00E86BDC" w:rsidRDefault="00E86BDC" w:rsidP="006B5CAC">
      <w:r>
        <w:separator/>
      </w:r>
    </w:p>
  </w:footnote>
  <w:footnote w:type="continuationSeparator" w:id="0">
    <w:p w14:paraId="38AEF7E4" w14:textId="77777777" w:rsidR="00E86BDC" w:rsidRDefault="00E86BDC" w:rsidP="006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99D" w14:textId="77777777" w:rsidR="006B5CAC" w:rsidRPr="006B5CAC" w:rsidRDefault="006B5CAC" w:rsidP="006B5CAC">
    <w:pPr>
      <w:pStyle w:val="Hlavika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 wp14:anchorId="0C40C400" wp14:editId="2BABE11C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9200" cy="658800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BE7AFFB" wp14:editId="025734F6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615600" cy="658800"/>
          <wp:effectExtent l="0" t="0" r="0" b="825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CAC">
      <w:rPr>
        <w:b/>
        <w:sz w:val="32"/>
        <w:szCs w:val="32"/>
      </w:rPr>
      <w:t>Obec Hrašné, 91614 Hrašné 3</w:t>
    </w:r>
  </w:p>
  <w:p w14:paraId="1EDD392C" w14:textId="77777777" w:rsidR="006B5CAC" w:rsidRDefault="006B5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965"/>
    <w:multiLevelType w:val="hybridMultilevel"/>
    <w:tmpl w:val="6DA2822A"/>
    <w:lvl w:ilvl="0" w:tplc="C464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6D9"/>
    <w:multiLevelType w:val="hybridMultilevel"/>
    <w:tmpl w:val="CEA6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A0271"/>
    <w:multiLevelType w:val="hybridMultilevel"/>
    <w:tmpl w:val="6B621544"/>
    <w:lvl w:ilvl="0" w:tplc="205A6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026B"/>
    <w:multiLevelType w:val="hybridMultilevel"/>
    <w:tmpl w:val="8FBE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C"/>
    <w:rsid w:val="00020217"/>
    <w:rsid w:val="00040391"/>
    <w:rsid w:val="000A1D6E"/>
    <w:rsid w:val="000D1458"/>
    <w:rsid w:val="00140472"/>
    <w:rsid w:val="001432D4"/>
    <w:rsid w:val="00164261"/>
    <w:rsid w:val="00196344"/>
    <w:rsid w:val="001A42B5"/>
    <w:rsid w:val="001C270F"/>
    <w:rsid w:val="001D7E1B"/>
    <w:rsid w:val="001E0F1A"/>
    <w:rsid w:val="001F00EB"/>
    <w:rsid w:val="002064DE"/>
    <w:rsid w:val="00250512"/>
    <w:rsid w:val="002B3F60"/>
    <w:rsid w:val="002E0DF1"/>
    <w:rsid w:val="003474A1"/>
    <w:rsid w:val="003B47C4"/>
    <w:rsid w:val="003C1F15"/>
    <w:rsid w:val="00416AC9"/>
    <w:rsid w:val="00444D1E"/>
    <w:rsid w:val="0047063D"/>
    <w:rsid w:val="00480162"/>
    <w:rsid w:val="004E13F3"/>
    <w:rsid w:val="00540350"/>
    <w:rsid w:val="00542542"/>
    <w:rsid w:val="00592E25"/>
    <w:rsid w:val="005B7041"/>
    <w:rsid w:val="005F2790"/>
    <w:rsid w:val="00640E04"/>
    <w:rsid w:val="00697EBA"/>
    <w:rsid w:val="006B5CAC"/>
    <w:rsid w:val="006C57D4"/>
    <w:rsid w:val="00733395"/>
    <w:rsid w:val="00746CFE"/>
    <w:rsid w:val="007577ED"/>
    <w:rsid w:val="008331CB"/>
    <w:rsid w:val="00914D3D"/>
    <w:rsid w:val="00972D26"/>
    <w:rsid w:val="0098399F"/>
    <w:rsid w:val="009B7021"/>
    <w:rsid w:val="00A152F7"/>
    <w:rsid w:val="00A16080"/>
    <w:rsid w:val="00A2416F"/>
    <w:rsid w:val="00A348C1"/>
    <w:rsid w:val="00A6616A"/>
    <w:rsid w:val="00A82DBB"/>
    <w:rsid w:val="00A8377E"/>
    <w:rsid w:val="00A97DDA"/>
    <w:rsid w:val="00AA3C44"/>
    <w:rsid w:val="00BB16F2"/>
    <w:rsid w:val="00BB5454"/>
    <w:rsid w:val="00BF7FC9"/>
    <w:rsid w:val="00C137BA"/>
    <w:rsid w:val="00C21F22"/>
    <w:rsid w:val="00C46272"/>
    <w:rsid w:val="00CA130C"/>
    <w:rsid w:val="00CA6A48"/>
    <w:rsid w:val="00D0410A"/>
    <w:rsid w:val="00D977E6"/>
    <w:rsid w:val="00DE33CE"/>
    <w:rsid w:val="00DF2BA5"/>
    <w:rsid w:val="00E32D17"/>
    <w:rsid w:val="00E3421F"/>
    <w:rsid w:val="00E479AC"/>
    <w:rsid w:val="00E77057"/>
    <w:rsid w:val="00E86BDC"/>
    <w:rsid w:val="00F3684D"/>
    <w:rsid w:val="00F84DF2"/>
    <w:rsid w:val="00FC29D7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6DCF0"/>
  <w15:chartTrackingRefBased/>
  <w15:docId w15:val="{F33D65D6-DCAE-4279-B7FD-018B5F1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C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B5CAC"/>
  </w:style>
  <w:style w:type="paragraph" w:styleId="Pta">
    <w:name w:val="footer"/>
    <w:basedOn w:val="Normlny"/>
    <w:link w:val="Pt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B5CAC"/>
  </w:style>
  <w:style w:type="character" w:styleId="Hypertextovprepojenie">
    <w:name w:val="Hyperlink"/>
    <w:basedOn w:val="Predvolenpsmoodseku"/>
    <w:uiPriority w:val="99"/>
    <w:unhideWhenUsed/>
    <w:rsid w:val="006B5C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5CA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0D145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hrasn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EEDE-ECD4-4250-B9DF-30372A8C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2</cp:revision>
  <cp:lastPrinted>2019-08-21T13:17:00Z</cp:lastPrinted>
  <dcterms:created xsi:type="dcterms:W3CDTF">2021-11-25T11:25:00Z</dcterms:created>
  <dcterms:modified xsi:type="dcterms:W3CDTF">2021-11-25T11:25:00Z</dcterms:modified>
</cp:coreProperties>
</file>